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C5B1E" w14:textId="77777777" w:rsidR="00580655" w:rsidRDefault="00580655" w:rsidP="00580655">
      <w:pPr>
        <w:pStyle w:val="Ttulo"/>
        <w:spacing w:beforeLines="180" w:before="432" w:line="360" w:lineRule="auto"/>
        <w:rPr>
          <w:rFonts w:ascii="Arial" w:hAnsi="Arial" w:cs="Arial"/>
          <w:caps/>
          <w:sz w:val="20"/>
        </w:rPr>
      </w:pPr>
    </w:p>
    <w:p w14:paraId="003065A5" w14:textId="77777777" w:rsidR="00580655" w:rsidRDefault="00580655" w:rsidP="00580655">
      <w:pPr>
        <w:pStyle w:val="Ttulo"/>
        <w:spacing w:beforeLines="180" w:before="432" w:line="360" w:lineRule="auto"/>
        <w:jc w:val="left"/>
        <w:rPr>
          <w:rFonts w:ascii="Arial" w:hAnsi="Arial" w:cs="Arial"/>
          <w:caps/>
          <w:sz w:val="20"/>
        </w:rPr>
      </w:pPr>
    </w:p>
    <w:p w14:paraId="5BB812F4" w14:textId="77777777" w:rsidR="00580655" w:rsidRPr="002A2228" w:rsidRDefault="00580655" w:rsidP="00580655">
      <w:pPr>
        <w:pStyle w:val="Ttulo"/>
        <w:spacing w:beforeLines="180" w:before="432" w:line="360" w:lineRule="auto"/>
        <w:rPr>
          <w:rFonts w:ascii="Arial" w:hAnsi="Arial" w:cs="Arial"/>
          <w:b w:val="0"/>
          <w:caps/>
          <w:sz w:val="28"/>
          <w:szCs w:val="28"/>
        </w:rPr>
      </w:pPr>
      <w:r w:rsidRPr="002A2228">
        <w:rPr>
          <w:rFonts w:ascii="Arial" w:hAnsi="Arial" w:cs="Arial"/>
          <w:b w:val="0"/>
          <w:caps/>
          <w:sz w:val="28"/>
          <w:szCs w:val="28"/>
        </w:rPr>
        <w:t xml:space="preserve">CONCURSO PÚBLICO </w:t>
      </w:r>
    </w:p>
    <w:p w14:paraId="3FBBF455" w14:textId="314AD4A0" w:rsidR="00580655" w:rsidRPr="0075311C" w:rsidRDefault="00B27132" w:rsidP="00580655">
      <w:pPr>
        <w:pStyle w:val="Ttulo"/>
        <w:spacing w:beforeLines="180" w:before="432" w:line="360" w:lineRule="auto"/>
        <w:rPr>
          <w:rFonts w:ascii="Arial" w:hAnsi="Arial" w:cs="Arial"/>
          <w:bCs/>
          <w:caps/>
          <w:sz w:val="20"/>
        </w:rPr>
      </w:pPr>
      <w:r w:rsidRPr="00BF201A">
        <w:rPr>
          <w:rFonts w:ascii="Arial" w:hAnsi="Arial" w:cs="Arial"/>
          <w:bCs/>
          <w:caps/>
          <w:sz w:val="20"/>
        </w:rPr>
        <w:t xml:space="preserve">Nº </w:t>
      </w:r>
      <w:r w:rsidR="00EF08C4">
        <w:rPr>
          <w:rFonts w:ascii="Arial" w:hAnsi="Arial" w:cs="Arial"/>
          <w:bCs/>
          <w:caps/>
          <w:sz w:val="20"/>
        </w:rPr>
        <w:t>0</w:t>
      </w:r>
      <w:r w:rsidR="00B31C8D">
        <w:rPr>
          <w:rFonts w:ascii="Arial" w:hAnsi="Arial" w:cs="Arial"/>
          <w:bCs/>
          <w:caps/>
          <w:sz w:val="20"/>
        </w:rPr>
        <w:t>9</w:t>
      </w:r>
      <w:r w:rsidR="00E6589B" w:rsidRPr="00BF201A">
        <w:rPr>
          <w:rFonts w:ascii="Arial" w:hAnsi="Arial" w:cs="Arial"/>
          <w:bCs/>
          <w:caps/>
          <w:sz w:val="20"/>
        </w:rPr>
        <w:t>/202</w:t>
      </w:r>
      <w:r w:rsidR="00EF08C4">
        <w:rPr>
          <w:rFonts w:ascii="Arial" w:hAnsi="Arial" w:cs="Arial"/>
          <w:bCs/>
          <w:caps/>
          <w:sz w:val="20"/>
        </w:rPr>
        <w:t>2</w:t>
      </w:r>
    </w:p>
    <w:p w14:paraId="28993301" w14:textId="77777777" w:rsidR="00580655" w:rsidRPr="002A2228" w:rsidRDefault="00580655" w:rsidP="00580655">
      <w:pPr>
        <w:pStyle w:val="Ttulo"/>
        <w:spacing w:beforeLines="180" w:before="432" w:line="360" w:lineRule="auto"/>
        <w:rPr>
          <w:rFonts w:ascii="Arial" w:hAnsi="Arial" w:cs="Arial"/>
          <w:b w:val="0"/>
          <w:caps/>
          <w:sz w:val="20"/>
        </w:rPr>
      </w:pPr>
    </w:p>
    <w:p w14:paraId="184663D7" w14:textId="5FC508D7" w:rsidR="00580655" w:rsidRDefault="00580655" w:rsidP="00580655">
      <w:pPr>
        <w:pStyle w:val="Ttulo"/>
        <w:spacing w:beforeLines="180" w:before="432" w:line="28" w:lineRule="atLeast"/>
        <w:rPr>
          <w:rFonts w:ascii="Arial" w:hAnsi="Arial" w:cs="Arial"/>
          <w:caps/>
          <w:sz w:val="28"/>
          <w:szCs w:val="28"/>
        </w:rPr>
      </w:pPr>
      <w:r w:rsidRPr="002A2228">
        <w:rPr>
          <w:rFonts w:ascii="Arial" w:hAnsi="Arial" w:cs="Arial"/>
          <w:caps/>
          <w:sz w:val="28"/>
          <w:szCs w:val="28"/>
        </w:rPr>
        <w:t xml:space="preserve">Programa do Procedimento </w:t>
      </w:r>
    </w:p>
    <w:p w14:paraId="24F0FB25" w14:textId="4BDF8884" w:rsidR="005622C3" w:rsidRDefault="005622C3" w:rsidP="00580655">
      <w:pPr>
        <w:pStyle w:val="Ttulo"/>
        <w:spacing w:beforeLines="180" w:before="432" w:line="28" w:lineRule="atLeast"/>
        <w:rPr>
          <w:rFonts w:ascii="Arial" w:hAnsi="Arial" w:cs="Arial"/>
          <w:caps/>
          <w:sz w:val="28"/>
          <w:szCs w:val="28"/>
        </w:rPr>
      </w:pPr>
    </w:p>
    <w:p w14:paraId="59851422" w14:textId="77777777" w:rsidR="005622C3" w:rsidRPr="002A2228" w:rsidRDefault="005622C3" w:rsidP="00580655">
      <w:pPr>
        <w:pStyle w:val="Ttulo"/>
        <w:spacing w:beforeLines="180" w:before="432" w:line="28" w:lineRule="atLeast"/>
        <w:rPr>
          <w:rFonts w:ascii="Arial" w:hAnsi="Arial" w:cs="Arial"/>
          <w:caps/>
          <w:sz w:val="28"/>
          <w:szCs w:val="28"/>
        </w:rPr>
      </w:pPr>
    </w:p>
    <w:p w14:paraId="5F70E49A" w14:textId="77777777" w:rsidR="00580655" w:rsidRPr="00BC7F5E" w:rsidRDefault="00580655" w:rsidP="00580655">
      <w:pPr>
        <w:pStyle w:val="Ttulo"/>
        <w:spacing w:beforeLines="180" w:before="432" w:line="28" w:lineRule="atLeast"/>
        <w:rPr>
          <w:rFonts w:ascii="Arial" w:hAnsi="Arial" w:cs="Arial"/>
          <w:b w:val="0"/>
          <w:caps/>
          <w:szCs w:val="24"/>
        </w:rPr>
      </w:pPr>
      <w:r w:rsidRPr="002A2228">
        <w:rPr>
          <w:rFonts w:ascii="Arial" w:hAnsi="Arial" w:cs="Arial"/>
          <w:b w:val="0"/>
          <w:caps/>
          <w:szCs w:val="24"/>
        </w:rPr>
        <w:t>da empreitada de:</w:t>
      </w:r>
    </w:p>
    <w:p w14:paraId="08FEDC50" w14:textId="77777777" w:rsidR="00580655" w:rsidRPr="00B31C8D" w:rsidRDefault="00580655" w:rsidP="00580655">
      <w:pPr>
        <w:pStyle w:val="Ttulo"/>
        <w:spacing w:beforeLines="180" w:before="432" w:line="28" w:lineRule="atLeast"/>
        <w:rPr>
          <w:rFonts w:ascii="Arial" w:hAnsi="Arial" w:cs="Arial"/>
          <w:b w:val="0"/>
          <w:caps/>
          <w:szCs w:val="24"/>
        </w:rPr>
      </w:pPr>
    </w:p>
    <w:p w14:paraId="55B849B1" w14:textId="77777777" w:rsidR="00B31C8D" w:rsidRPr="00B31C8D" w:rsidRDefault="00B31C8D" w:rsidP="00B31C8D">
      <w:pPr>
        <w:spacing w:after="20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83114885"/>
      <w:r w:rsidRPr="00B31C8D">
        <w:rPr>
          <w:rFonts w:ascii="Arial" w:hAnsi="Arial" w:cs="Arial"/>
          <w:b/>
          <w:bCs/>
          <w:sz w:val="24"/>
          <w:szCs w:val="24"/>
        </w:rPr>
        <w:t>Renovação do Edifício Casal da Lagartixa – Casa Museu Carlos Reis</w:t>
      </w:r>
    </w:p>
    <w:bookmarkEnd w:id="0"/>
    <w:p w14:paraId="7A4185FB" w14:textId="77777777" w:rsidR="00580655" w:rsidRPr="00BC7F5E" w:rsidRDefault="00580655" w:rsidP="00580655">
      <w:pPr>
        <w:pStyle w:val="Ttulo"/>
        <w:spacing w:beforeLines="180" w:before="432" w:line="28" w:lineRule="atLeast"/>
        <w:rPr>
          <w:rFonts w:ascii="Arial" w:hAnsi="Arial" w:cs="Arial"/>
          <w:b w:val="0"/>
          <w:caps/>
          <w:sz w:val="28"/>
          <w:szCs w:val="28"/>
        </w:rPr>
      </w:pPr>
    </w:p>
    <w:p w14:paraId="3EBDF44E" w14:textId="77777777" w:rsidR="00580655" w:rsidRDefault="00580655" w:rsidP="00580655">
      <w:pPr>
        <w:spacing w:beforeLines="180" w:before="432" w:line="360" w:lineRule="auto"/>
        <w:rPr>
          <w:rFonts w:ascii="Arial" w:hAnsi="Arial" w:cs="Arial"/>
          <w:b/>
          <w:smallCaps/>
          <w:sz w:val="28"/>
          <w:szCs w:val="28"/>
        </w:rPr>
      </w:pPr>
    </w:p>
    <w:p w14:paraId="72D2CF55" w14:textId="1BD76F19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</w:rPr>
      </w:pPr>
    </w:p>
    <w:p w14:paraId="32CDDBD0" w14:textId="77777777" w:rsidR="00B31C8D" w:rsidRPr="00581A7B" w:rsidRDefault="00B31C8D" w:rsidP="00580655">
      <w:pPr>
        <w:spacing w:beforeLines="180" w:before="432" w:line="360" w:lineRule="auto"/>
        <w:jc w:val="center"/>
        <w:rPr>
          <w:rFonts w:ascii="Arial" w:hAnsi="Arial" w:cs="Arial"/>
          <w:b/>
        </w:rPr>
      </w:pPr>
    </w:p>
    <w:p w14:paraId="66945415" w14:textId="636AA52F" w:rsidR="00E6589B" w:rsidRDefault="00E6589B" w:rsidP="00E6589B">
      <w:pPr>
        <w:spacing w:beforeLines="180" w:before="432" w:line="360" w:lineRule="auto"/>
        <w:ind w:left="360"/>
        <w:jc w:val="both"/>
        <w:rPr>
          <w:rFonts w:ascii="Arial" w:hAnsi="Arial" w:cs="Arial"/>
          <w:b/>
          <w:sz w:val="18"/>
          <w:szCs w:val="18"/>
        </w:rPr>
      </w:pPr>
    </w:p>
    <w:p w14:paraId="0D4FEA13" w14:textId="4DD380E4" w:rsidR="00E6589B" w:rsidRDefault="00E6589B" w:rsidP="00E6589B">
      <w:pPr>
        <w:spacing w:beforeLines="180" w:before="432" w:line="360" w:lineRule="auto"/>
        <w:ind w:left="360"/>
        <w:jc w:val="both"/>
        <w:rPr>
          <w:rFonts w:ascii="Arial" w:hAnsi="Arial" w:cs="Arial"/>
          <w:b/>
          <w:sz w:val="18"/>
          <w:szCs w:val="18"/>
        </w:rPr>
      </w:pPr>
    </w:p>
    <w:p w14:paraId="7D5CAF00" w14:textId="6D18AC3B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lastRenderedPageBreak/>
        <w:t>Obje</w:t>
      </w:r>
      <w:r w:rsidRPr="00710FBD">
        <w:rPr>
          <w:rFonts w:ascii="Arial" w:hAnsi="Arial" w:cs="Arial"/>
          <w:b/>
          <w:caps/>
          <w:sz w:val="18"/>
          <w:szCs w:val="18"/>
        </w:rPr>
        <w:t>to do contrato:</w:t>
      </w:r>
    </w:p>
    <w:p w14:paraId="67B291ED" w14:textId="66C01B64" w:rsidR="00580655" w:rsidRPr="00E76561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C94D59">
        <w:rPr>
          <w:rFonts w:ascii="Arial" w:hAnsi="Arial" w:cs="Arial"/>
          <w:sz w:val="18"/>
          <w:szCs w:val="18"/>
        </w:rPr>
        <w:t>O pre</w:t>
      </w:r>
      <w:r>
        <w:rPr>
          <w:rFonts w:ascii="Arial" w:hAnsi="Arial" w:cs="Arial"/>
          <w:sz w:val="18"/>
          <w:szCs w:val="18"/>
        </w:rPr>
        <w:t>sente procedimento tem por obje</w:t>
      </w:r>
      <w:r w:rsidRPr="00C94D59">
        <w:rPr>
          <w:rFonts w:ascii="Arial" w:hAnsi="Arial" w:cs="Arial"/>
          <w:sz w:val="18"/>
          <w:szCs w:val="18"/>
        </w:rPr>
        <w:t>to a execução da em</w:t>
      </w:r>
      <w:r w:rsidRPr="0056524F">
        <w:rPr>
          <w:rFonts w:ascii="Arial" w:hAnsi="Arial" w:cs="Arial"/>
          <w:sz w:val="18"/>
          <w:szCs w:val="18"/>
        </w:rPr>
        <w:t>preitada de “</w:t>
      </w:r>
      <w:r w:rsidR="00B31C8D" w:rsidRPr="00B31C8D">
        <w:rPr>
          <w:rFonts w:ascii="Arial" w:hAnsi="Arial" w:cs="Arial"/>
          <w:sz w:val="18"/>
          <w:szCs w:val="18"/>
        </w:rPr>
        <w:t>Renovação do Edifício Casal da Lagartixa – Casa Museu Carlos Reis</w:t>
      </w:r>
      <w:r w:rsidRPr="0056524F">
        <w:rPr>
          <w:rFonts w:ascii="Arial" w:hAnsi="Arial" w:cs="Arial"/>
          <w:sz w:val="18"/>
          <w:szCs w:val="18"/>
        </w:rPr>
        <w:t xml:space="preserve">”, </w:t>
      </w:r>
      <w:r w:rsidRPr="002245E7">
        <w:rPr>
          <w:rFonts w:ascii="Arial" w:hAnsi="Arial" w:cs="Arial"/>
          <w:sz w:val="18"/>
          <w:szCs w:val="18"/>
        </w:rPr>
        <w:t>situad</w:t>
      </w:r>
      <w:r>
        <w:rPr>
          <w:rFonts w:ascii="Arial" w:hAnsi="Arial" w:cs="Arial"/>
          <w:sz w:val="18"/>
          <w:szCs w:val="18"/>
        </w:rPr>
        <w:t>o</w:t>
      </w:r>
      <w:r w:rsidRPr="00C94D59">
        <w:rPr>
          <w:rFonts w:ascii="Arial" w:hAnsi="Arial" w:cs="Arial"/>
          <w:sz w:val="18"/>
          <w:szCs w:val="18"/>
        </w:rPr>
        <w:t xml:space="preserve"> na </w:t>
      </w:r>
      <w:r w:rsidR="00B90D17">
        <w:rPr>
          <w:rFonts w:ascii="Arial" w:hAnsi="Arial" w:cs="Arial"/>
          <w:sz w:val="18"/>
          <w:szCs w:val="18"/>
        </w:rPr>
        <w:t xml:space="preserve">Freguesia de </w:t>
      </w:r>
      <w:r w:rsidR="00096AB5">
        <w:rPr>
          <w:rFonts w:ascii="Arial" w:hAnsi="Arial" w:cs="Arial"/>
          <w:sz w:val="18"/>
          <w:szCs w:val="18"/>
        </w:rPr>
        <w:t>Lousã</w:t>
      </w:r>
      <w:r>
        <w:rPr>
          <w:rFonts w:ascii="Arial" w:hAnsi="Arial" w:cs="Arial"/>
          <w:sz w:val="18"/>
          <w:szCs w:val="18"/>
        </w:rPr>
        <w:t>,</w:t>
      </w:r>
      <w:r w:rsidRPr="002245E7">
        <w:rPr>
          <w:rFonts w:ascii="Arial" w:hAnsi="Arial" w:cs="Arial"/>
          <w:sz w:val="18"/>
          <w:szCs w:val="18"/>
        </w:rPr>
        <w:t xml:space="preserve"> Município de </w:t>
      </w:r>
      <w:r>
        <w:rPr>
          <w:rFonts w:ascii="Arial" w:hAnsi="Arial" w:cs="Arial"/>
          <w:sz w:val="18"/>
          <w:szCs w:val="18"/>
        </w:rPr>
        <w:t xml:space="preserve">Lousã, </w:t>
      </w:r>
      <w:r w:rsidRPr="00E76561">
        <w:rPr>
          <w:rFonts w:ascii="Arial" w:hAnsi="Arial" w:cs="Arial"/>
          <w:sz w:val="18"/>
          <w:szCs w:val="18"/>
          <w:u w:val="single"/>
        </w:rPr>
        <w:t>nos termos do CCP, com as alterações introduzidas pelo DL 111-B/2017, de 31 de agosto.</w:t>
      </w:r>
    </w:p>
    <w:p w14:paraId="489525E9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Entidade adjudicante</w:t>
      </w:r>
    </w:p>
    <w:p w14:paraId="1CDC3C4E" w14:textId="5BF10CDA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C94D59">
        <w:rPr>
          <w:rFonts w:ascii="Arial" w:hAnsi="Arial" w:cs="Arial"/>
          <w:sz w:val="18"/>
          <w:szCs w:val="18"/>
        </w:rPr>
        <w:t xml:space="preserve">A entidade adjudicante é o Município de </w:t>
      </w:r>
      <w:r>
        <w:rPr>
          <w:rFonts w:ascii="Arial" w:hAnsi="Arial" w:cs="Arial"/>
          <w:sz w:val="18"/>
          <w:szCs w:val="18"/>
        </w:rPr>
        <w:t xml:space="preserve">Lousã, </w:t>
      </w:r>
      <w:r w:rsidRPr="00F45FA6">
        <w:rPr>
          <w:rFonts w:ascii="Arial" w:hAnsi="Arial" w:cs="Arial"/>
          <w:sz w:val="18"/>
          <w:szCs w:val="18"/>
        </w:rPr>
        <w:t>Divisão de Obras Municipais, Abastecimento público e Ambiente</w:t>
      </w:r>
      <w:r>
        <w:rPr>
          <w:rFonts w:ascii="Arial" w:hAnsi="Arial" w:cs="Arial"/>
          <w:sz w:val="18"/>
          <w:szCs w:val="18"/>
        </w:rPr>
        <w:t>, localizado no Edifício dos Paços do Concelho da Lousã, Rua Dr. João Santos, 3200-953 Lousã</w:t>
      </w:r>
      <w:r w:rsidRPr="00C94D59">
        <w:rPr>
          <w:rFonts w:ascii="Arial" w:hAnsi="Arial" w:cs="Arial"/>
          <w:sz w:val="18"/>
          <w:szCs w:val="18"/>
        </w:rPr>
        <w:t xml:space="preserve"> (tel. </w:t>
      </w:r>
      <w:r>
        <w:rPr>
          <w:rStyle w:val="field-item"/>
        </w:rPr>
        <w:t>239 990 370</w:t>
      </w:r>
      <w:r w:rsidRPr="00C94D59">
        <w:rPr>
          <w:rFonts w:ascii="Arial" w:hAnsi="Arial" w:cs="Arial"/>
          <w:sz w:val="18"/>
          <w:szCs w:val="18"/>
        </w:rPr>
        <w:t xml:space="preserve">; </w:t>
      </w:r>
      <w:r w:rsidRPr="00F45FA6">
        <w:rPr>
          <w:rFonts w:ascii="Arial" w:hAnsi="Arial" w:cs="Arial"/>
          <w:sz w:val="18"/>
          <w:szCs w:val="18"/>
        </w:rPr>
        <w:t xml:space="preserve">fax </w:t>
      </w:r>
      <w:r w:rsidRPr="00F45FA6">
        <w:rPr>
          <w:rStyle w:val="st"/>
          <w:rFonts w:ascii="Arial" w:hAnsi="Arial" w:cs="Arial"/>
          <w:sz w:val="18"/>
          <w:szCs w:val="18"/>
        </w:rPr>
        <w:t>239990381</w:t>
      </w:r>
      <w:r w:rsidRPr="00F45FA6">
        <w:rPr>
          <w:rFonts w:ascii="Arial" w:hAnsi="Arial" w:cs="Arial"/>
          <w:sz w:val="18"/>
          <w:szCs w:val="18"/>
        </w:rPr>
        <w:t xml:space="preserve">), </w:t>
      </w:r>
      <w:r w:rsidRPr="00F45FA6">
        <w:rPr>
          <w:rStyle w:val="field-item"/>
          <w:rFonts w:ascii="Arial" w:hAnsi="Arial" w:cs="Arial"/>
          <w:sz w:val="18"/>
          <w:szCs w:val="18"/>
        </w:rPr>
        <w:t>geral@cm-lousa.pt.</w:t>
      </w:r>
    </w:p>
    <w:p w14:paraId="48023BF3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Órgão competente para a decisão de contratar</w:t>
      </w:r>
    </w:p>
    <w:p w14:paraId="18C2BB49" w14:textId="12B53CC8" w:rsidR="00580655" w:rsidRDefault="00580655" w:rsidP="00580655">
      <w:pPr>
        <w:numPr>
          <w:ilvl w:val="0"/>
          <w:numId w:val="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E76561">
        <w:rPr>
          <w:rFonts w:ascii="Arial" w:hAnsi="Arial" w:cs="Arial"/>
          <w:sz w:val="18"/>
          <w:szCs w:val="18"/>
        </w:rPr>
        <w:t xml:space="preserve">O órgão competente para a decisão de contratar e autorizar a despesa do presente procedimento é </w:t>
      </w:r>
      <w:r w:rsidR="0056524F">
        <w:rPr>
          <w:rFonts w:ascii="Arial" w:hAnsi="Arial" w:cs="Arial"/>
          <w:sz w:val="18"/>
          <w:szCs w:val="18"/>
        </w:rPr>
        <w:t>o Presidente da Câmara</w:t>
      </w:r>
      <w:r w:rsidRPr="00E76561">
        <w:rPr>
          <w:rFonts w:ascii="Arial" w:hAnsi="Arial" w:cs="Arial"/>
          <w:sz w:val="18"/>
          <w:szCs w:val="18"/>
        </w:rPr>
        <w:t xml:space="preserve">, nos termos do n.º 1 do artigo </w:t>
      </w:r>
      <w:proofErr w:type="gramStart"/>
      <w:r w:rsidRPr="00E76561">
        <w:rPr>
          <w:rFonts w:ascii="Arial" w:hAnsi="Arial" w:cs="Arial"/>
          <w:sz w:val="18"/>
          <w:szCs w:val="18"/>
        </w:rPr>
        <w:t>36.°</w:t>
      </w:r>
      <w:proofErr w:type="gramEnd"/>
      <w:r w:rsidRPr="00E76561">
        <w:rPr>
          <w:rFonts w:ascii="Arial" w:hAnsi="Arial" w:cs="Arial"/>
          <w:sz w:val="18"/>
          <w:szCs w:val="18"/>
        </w:rPr>
        <w:t xml:space="preserve"> do Código dos Contratos Públicos</w:t>
      </w:r>
      <w:r>
        <w:rPr>
          <w:rFonts w:ascii="Arial" w:hAnsi="Arial" w:cs="Arial"/>
          <w:sz w:val="18"/>
          <w:szCs w:val="18"/>
        </w:rPr>
        <w:t>.</w:t>
      </w:r>
    </w:p>
    <w:p w14:paraId="0197A97A" w14:textId="77777777" w:rsidR="00580655" w:rsidRPr="00E76561" w:rsidRDefault="00580655" w:rsidP="00580655">
      <w:pPr>
        <w:numPr>
          <w:ilvl w:val="0"/>
          <w:numId w:val="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E76561">
        <w:rPr>
          <w:rFonts w:ascii="Arial" w:hAnsi="Arial" w:cs="Arial"/>
          <w:sz w:val="18"/>
          <w:szCs w:val="18"/>
        </w:rPr>
        <w:t xml:space="preserve">O concurso é conduzido por um Júri, nos termos do n.º 1 do artigo 67.º do Código dos Contratos </w:t>
      </w:r>
      <w:r>
        <w:rPr>
          <w:rFonts w:ascii="Arial" w:hAnsi="Arial" w:cs="Arial"/>
          <w:sz w:val="18"/>
          <w:szCs w:val="18"/>
        </w:rPr>
        <w:t>Públicos</w:t>
      </w:r>
      <w:r w:rsidRPr="00E76561">
        <w:rPr>
          <w:rFonts w:ascii="Arial" w:hAnsi="Arial" w:cs="Arial"/>
          <w:sz w:val="18"/>
          <w:szCs w:val="18"/>
        </w:rPr>
        <w:t>, designado pelo órgão competente acima referido.</w:t>
      </w:r>
    </w:p>
    <w:p w14:paraId="324D6B83" w14:textId="77777777" w:rsidR="00580655" w:rsidRPr="00710FBD" w:rsidRDefault="00580655" w:rsidP="00580655">
      <w:pPr>
        <w:numPr>
          <w:ilvl w:val="0"/>
          <w:numId w:val="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F45FA6">
        <w:rPr>
          <w:rFonts w:ascii="Arial" w:hAnsi="Arial" w:cs="Arial"/>
          <w:sz w:val="18"/>
          <w:szCs w:val="18"/>
        </w:rPr>
        <w:t xml:space="preserve">Delegar no júri do procedimento a aprovação da prestação dos esclarecimentos previstos no art.º 50.º </w:t>
      </w:r>
      <w:r>
        <w:rPr>
          <w:rFonts w:ascii="Arial" w:hAnsi="Arial" w:cs="Arial"/>
          <w:sz w:val="18"/>
          <w:szCs w:val="18"/>
        </w:rPr>
        <w:t>Código dos Contratos Públicos.</w:t>
      </w:r>
    </w:p>
    <w:p w14:paraId="5F22514A" w14:textId="77777777" w:rsidR="00580655" w:rsidRPr="00F45FA6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F45FA6">
        <w:rPr>
          <w:rFonts w:ascii="Arial" w:hAnsi="Arial" w:cs="Arial"/>
          <w:b/>
          <w:caps/>
          <w:sz w:val="18"/>
          <w:szCs w:val="18"/>
        </w:rPr>
        <w:t>Procedimento de Contratação</w:t>
      </w:r>
    </w:p>
    <w:p w14:paraId="42955AEA" w14:textId="77777777" w:rsidR="00580655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O procedimento de contratação reveste a forma de concurso público, ao abrigo o disposto na alínea </w:t>
      </w:r>
      <w:r w:rsidRPr="00710FBD">
        <w:rPr>
          <w:rFonts w:ascii="Arial" w:hAnsi="Arial" w:cs="Arial"/>
          <w:i/>
          <w:sz w:val="18"/>
          <w:szCs w:val="18"/>
        </w:rPr>
        <w:t>b)</w:t>
      </w:r>
      <w:r w:rsidRPr="00710FBD">
        <w:rPr>
          <w:rFonts w:ascii="Arial" w:hAnsi="Arial" w:cs="Arial"/>
          <w:sz w:val="18"/>
          <w:szCs w:val="18"/>
        </w:rPr>
        <w:t xml:space="preserve"> do n.º 1, do art.º 19.º do Código dos Contratos Públicos</w:t>
      </w:r>
      <w:r>
        <w:rPr>
          <w:rFonts w:ascii="Arial" w:hAnsi="Arial" w:cs="Arial"/>
          <w:sz w:val="18"/>
          <w:szCs w:val="18"/>
        </w:rPr>
        <w:t>.</w:t>
      </w:r>
    </w:p>
    <w:p w14:paraId="76CD88B0" w14:textId="77777777" w:rsidR="00580655" w:rsidRDefault="00580655" w:rsidP="00580655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PEÇAS CONCURSAIS </w:t>
      </w:r>
    </w:p>
    <w:p w14:paraId="4601C54B" w14:textId="72AAFF22" w:rsidR="00580655" w:rsidRPr="00B57479" w:rsidRDefault="00580655" w:rsidP="00580655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B57479">
        <w:rPr>
          <w:rFonts w:ascii="Arial" w:hAnsi="Arial" w:cs="Arial"/>
          <w:b/>
          <w:sz w:val="18"/>
          <w:szCs w:val="18"/>
        </w:rPr>
        <w:t>Empreitada “</w:t>
      </w:r>
      <w:r w:rsidR="00B31C8D" w:rsidRPr="00B31C8D">
        <w:rPr>
          <w:rFonts w:ascii="Arial" w:hAnsi="Arial" w:cs="Arial"/>
          <w:b/>
          <w:sz w:val="18"/>
          <w:szCs w:val="18"/>
        </w:rPr>
        <w:t>Renovação do Edifício Casal da Lagartixa – Casa Museu Carlos Reis</w:t>
      </w:r>
      <w:r w:rsidRPr="00B57479">
        <w:rPr>
          <w:rFonts w:ascii="Arial" w:hAnsi="Arial" w:cs="Arial"/>
          <w:b/>
          <w:sz w:val="18"/>
          <w:szCs w:val="18"/>
        </w:rPr>
        <w:t>”</w:t>
      </w:r>
    </w:p>
    <w:p w14:paraId="4CFAA3BD" w14:textId="60C6658C" w:rsidR="00580655" w:rsidRDefault="00580655" w:rsidP="00580655">
      <w:pPr>
        <w:spacing w:beforeLines="180" w:before="432" w:line="360" w:lineRule="auto"/>
        <w:jc w:val="both"/>
        <w:rPr>
          <w:rStyle w:val="field-item"/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 xml:space="preserve">As peças do procedimento </w:t>
      </w:r>
      <w:r>
        <w:rPr>
          <w:rFonts w:ascii="Arial" w:hAnsi="Arial" w:cs="Arial"/>
          <w:sz w:val="18"/>
          <w:szCs w:val="18"/>
        </w:rPr>
        <w:t xml:space="preserve">são as disponibilizadas na plataforma AcinGov, podendo ser consultadas na </w:t>
      </w:r>
      <w:r w:rsidRPr="00F45FA6">
        <w:rPr>
          <w:rFonts w:ascii="Arial" w:hAnsi="Arial" w:cs="Arial"/>
          <w:sz w:val="18"/>
          <w:szCs w:val="18"/>
        </w:rPr>
        <w:t>Divisão de Obras Municipais</w:t>
      </w:r>
      <w:r w:rsidR="007F4AEE">
        <w:rPr>
          <w:rFonts w:ascii="Arial" w:hAnsi="Arial" w:cs="Arial"/>
          <w:sz w:val="18"/>
          <w:szCs w:val="18"/>
        </w:rPr>
        <w:t xml:space="preserve"> </w:t>
      </w:r>
      <w:r w:rsidRPr="00F45FA6">
        <w:rPr>
          <w:rFonts w:ascii="Arial" w:hAnsi="Arial" w:cs="Arial"/>
          <w:sz w:val="18"/>
          <w:szCs w:val="18"/>
        </w:rPr>
        <w:t>e Ambiente</w:t>
      </w:r>
      <w:r>
        <w:rPr>
          <w:rFonts w:ascii="Arial" w:hAnsi="Arial" w:cs="Arial"/>
          <w:sz w:val="18"/>
          <w:szCs w:val="18"/>
        </w:rPr>
        <w:t>, localizado no Edifício dos Paços do Concelho da Lousã, Rua Dr. João Santos, 3200-953 Lousã</w:t>
      </w:r>
      <w:r w:rsidRPr="00C94D59">
        <w:rPr>
          <w:rFonts w:ascii="Arial" w:hAnsi="Arial" w:cs="Arial"/>
          <w:sz w:val="18"/>
          <w:szCs w:val="18"/>
        </w:rPr>
        <w:t xml:space="preserve"> (tel. </w:t>
      </w:r>
      <w:r>
        <w:rPr>
          <w:rStyle w:val="field-item"/>
        </w:rPr>
        <w:t>239 990 370</w:t>
      </w:r>
      <w:r w:rsidRPr="00C94D59">
        <w:rPr>
          <w:rFonts w:ascii="Arial" w:hAnsi="Arial" w:cs="Arial"/>
          <w:sz w:val="18"/>
          <w:szCs w:val="18"/>
        </w:rPr>
        <w:t xml:space="preserve">; </w:t>
      </w:r>
      <w:r w:rsidRPr="00F45FA6">
        <w:rPr>
          <w:rFonts w:ascii="Arial" w:hAnsi="Arial" w:cs="Arial"/>
          <w:sz w:val="18"/>
          <w:szCs w:val="18"/>
        </w:rPr>
        <w:t xml:space="preserve">fax </w:t>
      </w:r>
      <w:r w:rsidRPr="00F45FA6">
        <w:rPr>
          <w:rStyle w:val="st"/>
          <w:rFonts w:ascii="Arial" w:hAnsi="Arial" w:cs="Arial"/>
          <w:sz w:val="18"/>
          <w:szCs w:val="18"/>
        </w:rPr>
        <w:t>239990381</w:t>
      </w:r>
      <w:r w:rsidRPr="00F45FA6">
        <w:rPr>
          <w:rFonts w:ascii="Arial" w:hAnsi="Arial" w:cs="Arial"/>
          <w:sz w:val="18"/>
          <w:szCs w:val="18"/>
        </w:rPr>
        <w:t xml:space="preserve">), </w:t>
      </w:r>
      <w:hyperlink r:id="rId8" w:history="1">
        <w:r w:rsidR="0056524F" w:rsidRPr="00657DD0">
          <w:rPr>
            <w:rStyle w:val="Hiperligao"/>
            <w:rFonts w:ascii="Arial" w:hAnsi="Arial" w:cs="Arial"/>
            <w:sz w:val="18"/>
            <w:szCs w:val="18"/>
          </w:rPr>
          <w:t>geral@cm-lousa.pt</w:t>
        </w:r>
      </w:hyperlink>
      <w:r w:rsidRPr="00F45FA6">
        <w:rPr>
          <w:rStyle w:val="field-item"/>
          <w:rFonts w:ascii="Arial" w:hAnsi="Arial" w:cs="Arial"/>
          <w:sz w:val="18"/>
          <w:szCs w:val="18"/>
        </w:rPr>
        <w:t>.</w:t>
      </w:r>
    </w:p>
    <w:p w14:paraId="6BAE525B" w14:textId="77777777" w:rsidR="0056524F" w:rsidRPr="00710FBD" w:rsidRDefault="0056524F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46686D2A" w14:textId="77777777" w:rsidR="00580655" w:rsidRPr="0090686E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lastRenderedPageBreak/>
        <w:t>IMPEDIMENTOS das entidades a apresentar propostas</w:t>
      </w:r>
    </w:p>
    <w:p w14:paraId="2F30C67D" w14:textId="77777777" w:rsidR="00580655" w:rsidRPr="00710FBD" w:rsidRDefault="00580655" w:rsidP="00580655">
      <w:pPr>
        <w:numPr>
          <w:ilvl w:val="0"/>
          <w:numId w:val="7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Só podem ser concorrentes as entidades que não se encontrem em nenhuma das situações previstas no artigo n.º 55.º do Código dos Cont</w:t>
      </w:r>
      <w:r>
        <w:rPr>
          <w:rFonts w:ascii="Arial" w:hAnsi="Arial" w:cs="Arial"/>
          <w:sz w:val="18"/>
          <w:szCs w:val="18"/>
        </w:rPr>
        <w:t>ratos Públicos.</w:t>
      </w:r>
    </w:p>
    <w:p w14:paraId="7D3B8844" w14:textId="289CBB58" w:rsidR="00580655" w:rsidRPr="005B689C" w:rsidRDefault="00580655" w:rsidP="00580655">
      <w:pPr>
        <w:numPr>
          <w:ilvl w:val="0"/>
          <w:numId w:val="7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Complementarmente ao previsto no número anterior as entidades convidadas deverão ser titulares de alvará de construção ou título de registo emitido pelo Instituto </w:t>
      </w:r>
      <w:r w:rsidR="007B6DE5">
        <w:rPr>
          <w:rFonts w:ascii="Arial" w:hAnsi="Arial" w:cs="Arial"/>
          <w:sz w:val="18"/>
          <w:szCs w:val="18"/>
        </w:rPr>
        <w:t>dos Mercados Públicos do Imobiliário e da Construção</w:t>
      </w:r>
      <w:r w:rsidRPr="00710FBD">
        <w:rPr>
          <w:rFonts w:ascii="Arial" w:hAnsi="Arial" w:cs="Arial"/>
          <w:sz w:val="18"/>
          <w:szCs w:val="18"/>
        </w:rPr>
        <w:t xml:space="preserve"> </w:t>
      </w:r>
      <w:r w:rsidR="007B6DE5" w:rsidRPr="00710FBD">
        <w:rPr>
          <w:rFonts w:ascii="Arial" w:hAnsi="Arial" w:cs="Arial"/>
          <w:sz w:val="18"/>
          <w:szCs w:val="18"/>
        </w:rPr>
        <w:t>(</w:t>
      </w:r>
      <w:r w:rsidR="007B6DE5">
        <w:rPr>
          <w:rFonts w:ascii="Arial" w:hAnsi="Arial" w:cs="Arial"/>
          <w:sz w:val="18"/>
          <w:szCs w:val="18"/>
        </w:rPr>
        <w:t>IMPIC).</w:t>
      </w:r>
    </w:p>
    <w:p w14:paraId="6FE79741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710FBD">
        <w:rPr>
          <w:rFonts w:ascii="Arial" w:hAnsi="Arial" w:cs="Arial"/>
          <w:b/>
          <w:sz w:val="18"/>
          <w:szCs w:val="18"/>
        </w:rPr>
        <w:t xml:space="preserve">CONSULTA E </w:t>
      </w:r>
      <w:r w:rsidRPr="00710FBD">
        <w:rPr>
          <w:rFonts w:ascii="Arial" w:hAnsi="Arial" w:cs="Arial"/>
          <w:b/>
          <w:caps/>
          <w:sz w:val="18"/>
          <w:szCs w:val="18"/>
        </w:rPr>
        <w:t>Disponibilização DAS PEÇAS Do procedimento</w:t>
      </w:r>
    </w:p>
    <w:p w14:paraId="22A290E0" w14:textId="01053FB8" w:rsidR="00580655" w:rsidRPr="00710FBD" w:rsidRDefault="00580655" w:rsidP="00580655">
      <w:pPr>
        <w:pStyle w:val="Avanodecorpodetexto3"/>
        <w:numPr>
          <w:ilvl w:val="0"/>
          <w:numId w:val="8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O processo do concurso público pode ser examinado na </w:t>
      </w:r>
      <w:r w:rsidRPr="002275E8">
        <w:rPr>
          <w:rFonts w:ascii="Arial" w:hAnsi="Arial" w:cs="Arial"/>
          <w:sz w:val="18"/>
          <w:szCs w:val="18"/>
        </w:rPr>
        <w:t xml:space="preserve">Divisão de Obras Municipais e Ambiente, localizado no Edifício dos </w:t>
      </w:r>
      <w:r>
        <w:rPr>
          <w:rFonts w:ascii="Arial" w:hAnsi="Arial" w:cs="Arial"/>
          <w:sz w:val="18"/>
          <w:szCs w:val="18"/>
        </w:rPr>
        <w:t>Paços do Concelho da Lousã</w:t>
      </w:r>
      <w:r w:rsidRPr="002275E8">
        <w:rPr>
          <w:rFonts w:ascii="Arial" w:hAnsi="Arial" w:cs="Arial"/>
          <w:sz w:val="18"/>
          <w:szCs w:val="18"/>
        </w:rPr>
        <w:t>, Rua Dr. João Santos, 3200-953 Lousã (tel. 239 990 370; fax</w:t>
      </w:r>
      <w:r>
        <w:rPr>
          <w:rFonts w:ascii="Arial" w:hAnsi="Arial" w:cs="Arial"/>
          <w:sz w:val="18"/>
          <w:szCs w:val="18"/>
        </w:rPr>
        <w:t xml:space="preserve"> 239990381), geral@cm-lousa.pt</w:t>
      </w:r>
      <w:r w:rsidRPr="00710FBD">
        <w:rPr>
          <w:rFonts w:ascii="Arial" w:hAnsi="Arial" w:cs="Arial"/>
          <w:sz w:val="18"/>
          <w:szCs w:val="18"/>
        </w:rPr>
        <w:t>, durante as horas do expediente (das 9</w:t>
      </w:r>
      <w:r>
        <w:rPr>
          <w:rFonts w:ascii="Arial" w:hAnsi="Arial" w:cs="Arial"/>
          <w:sz w:val="18"/>
          <w:szCs w:val="18"/>
        </w:rPr>
        <w:t xml:space="preserve"> horas às 12 horas e 30 minutos</w:t>
      </w:r>
      <w:r w:rsidRPr="00710FBD">
        <w:rPr>
          <w:rFonts w:ascii="Arial" w:hAnsi="Arial" w:cs="Arial"/>
          <w:sz w:val="18"/>
          <w:szCs w:val="18"/>
        </w:rPr>
        <w:t xml:space="preserve"> e</w:t>
      </w:r>
      <w:r>
        <w:rPr>
          <w:rFonts w:ascii="Arial" w:hAnsi="Arial" w:cs="Arial"/>
          <w:sz w:val="18"/>
          <w:szCs w:val="18"/>
        </w:rPr>
        <w:t>,</w:t>
      </w:r>
      <w:r w:rsidRPr="00710FBD">
        <w:rPr>
          <w:rFonts w:ascii="Arial" w:hAnsi="Arial" w:cs="Arial"/>
          <w:sz w:val="18"/>
          <w:szCs w:val="18"/>
        </w:rPr>
        <w:t xml:space="preserve"> da</w:t>
      </w:r>
      <w:r>
        <w:rPr>
          <w:rFonts w:ascii="Arial" w:hAnsi="Arial" w:cs="Arial"/>
          <w:sz w:val="18"/>
          <w:szCs w:val="18"/>
        </w:rPr>
        <w:t>s 14 horas às 16 horas</w:t>
      </w:r>
      <w:r w:rsidRPr="00710FBD">
        <w:rPr>
          <w:rFonts w:ascii="Arial" w:hAnsi="Arial" w:cs="Arial"/>
          <w:sz w:val="18"/>
          <w:szCs w:val="18"/>
        </w:rPr>
        <w:t>), desde a data d</w:t>
      </w:r>
      <w:r w:rsidR="00A354B0">
        <w:rPr>
          <w:rFonts w:ascii="Arial" w:hAnsi="Arial" w:cs="Arial"/>
          <w:sz w:val="18"/>
          <w:szCs w:val="18"/>
        </w:rPr>
        <w:t>o envio para</w:t>
      </w:r>
      <w:r>
        <w:rPr>
          <w:rFonts w:ascii="Arial" w:hAnsi="Arial" w:cs="Arial"/>
          <w:sz w:val="18"/>
          <w:szCs w:val="18"/>
        </w:rPr>
        <w:t xml:space="preserve"> publicação do anúncio no Diário da República </w:t>
      </w:r>
      <w:r w:rsidRPr="00710FBD">
        <w:rPr>
          <w:rFonts w:ascii="Arial" w:hAnsi="Arial" w:cs="Arial"/>
          <w:sz w:val="18"/>
          <w:szCs w:val="18"/>
        </w:rPr>
        <w:t>até ao termo do prazo fixado para apresentação das propostas.</w:t>
      </w:r>
    </w:p>
    <w:p w14:paraId="519CA961" w14:textId="77777777" w:rsidR="00580655" w:rsidRPr="00710FBD" w:rsidRDefault="00580655" w:rsidP="00580655">
      <w:pPr>
        <w:pStyle w:val="Avanodecorpodetexto3"/>
        <w:numPr>
          <w:ilvl w:val="0"/>
          <w:numId w:val="8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disponibilização e acesso ao procedim</w:t>
      </w:r>
      <w:r>
        <w:rPr>
          <w:rFonts w:ascii="Arial" w:hAnsi="Arial" w:cs="Arial"/>
          <w:sz w:val="18"/>
          <w:szCs w:val="18"/>
        </w:rPr>
        <w:t>ento pelos concorrentes são efe</w:t>
      </w:r>
      <w:r w:rsidRPr="00710FBD">
        <w:rPr>
          <w:rFonts w:ascii="Arial" w:hAnsi="Arial" w:cs="Arial"/>
          <w:sz w:val="18"/>
          <w:szCs w:val="18"/>
        </w:rPr>
        <w:t xml:space="preserve">tuados na plataforma eletrónica de contratação pública </w:t>
      </w:r>
      <w:r>
        <w:rPr>
          <w:rFonts w:ascii="Arial" w:hAnsi="Arial" w:cs="Arial"/>
          <w:sz w:val="18"/>
          <w:szCs w:val="18"/>
        </w:rPr>
        <w:t>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”.</w:t>
      </w:r>
    </w:p>
    <w:p w14:paraId="021ADD70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Esclarecimentos</w:t>
      </w:r>
      <w:r>
        <w:rPr>
          <w:rFonts w:ascii="Arial" w:hAnsi="Arial" w:cs="Arial"/>
          <w:b/>
          <w:caps/>
          <w:sz w:val="18"/>
          <w:szCs w:val="18"/>
        </w:rPr>
        <w:t xml:space="preserve"> e RETIFICAÇÕES</w:t>
      </w:r>
    </w:p>
    <w:p w14:paraId="5BADB414" w14:textId="77777777" w:rsidR="00580655" w:rsidRPr="00710FBD" w:rsidRDefault="00580655" w:rsidP="00580655">
      <w:pPr>
        <w:pStyle w:val="Avanodecorpodetexto3"/>
        <w:numPr>
          <w:ilvl w:val="0"/>
          <w:numId w:val="9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Os esclarecimentos necessários à boa compreensão e interpretação das peças de procedimento devem ser solicitados pelos interessados, por escrito, </w:t>
      </w:r>
      <w:r>
        <w:rPr>
          <w:rFonts w:ascii="Arial" w:hAnsi="Arial" w:cs="Arial"/>
          <w:sz w:val="18"/>
          <w:szCs w:val="18"/>
        </w:rPr>
        <w:t xml:space="preserve">devidamente fundamentados, </w:t>
      </w:r>
      <w:r w:rsidRPr="00710FBD">
        <w:rPr>
          <w:rFonts w:ascii="Arial" w:hAnsi="Arial" w:cs="Arial"/>
          <w:sz w:val="18"/>
          <w:szCs w:val="18"/>
        </w:rPr>
        <w:t xml:space="preserve">através da plataforma eletrónica de contratação </w:t>
      </w:r>
      <w:r>
        <w:rPr>
          <w:rFonts w:ascii="Arial" w:hAnsi="Arial" w:cs="Arial"/>
          <w:sz w:val="18"/>
          <w:szCs w:val="18"/>
        </w:rPr>
        <w:t>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</w:t>
      </w:r>
      <w:r w:rsidRPr="00710FBD">
        <w:rPr>
          <w:rFonts w:ascii="Arial" w:hAnsi="Arial" w:cs="Arial"/>
          <w:sz w:val="18"/>
          <w:szCs w:val="18"/>
        </w:rPr>
        <w:t>, na ferramenta de mensagens/comunicações, no primeiro terço do prazo fixado para a apresentação das propostas, à entidade adjudicante.</w:t>
      </w:r>
    </w:p>
    <w:p w14:paraId="31E24B6B" w14:textId="77777777" w:rsidR="00580655" w:rsidRPr="00710FBD" w:rsidRDefault="00580655" w:rsidP="00580655">
      <w:pPr>
        <w:pStyle w:val="Avanodecorpodetexto3"/>
        <w:numPr>
          <w:ilvl w:val="0"/>
          <w:numId w:val="9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Os esclarecimentos a que se refere o número anterior serão prestados por escrito, através </w:t>
      </w:r>
      <w:r>
        <w:rPr>
          <w:rFonts w:ascii="Arial" w:hAnsi="Arial" w:cs="Arial"/>
          <w:sz w:val="18"/>
          <w:szCs w:val="18"/>
        </w:rPr>
        <w:t>da plataforma ele</w:t>
      </w:r>
      <w:r w:rsidRPr="00710FBD">
        <w:rPr>
          <w:rFonts w:ascii="Arial" w:hAnsi="Arial" w:cs="Arial"/>
          <w:sz w:val="18"/>
          <w:szCs w:val="18"/>
        </w:rPr>
        <w:t>trónica de con</w:t>
      </w:r>
      <w:r>
        <w:rPr>
          <w:rFonts w:ascii="Arial" w:hAnsi="Arial" w:cs="Arial"/>
          <w:sz w:val="18"/>
          <w:szCs w:val="18"/>
        </w:rPr>
        <w:t>tratação 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</w:t>
      </w:r>
      <w:r w:rsidRPr="00710FBD">
        <w:rPr>
          <w:rFonts w:ascii="Arial" w:hAnsi="Arial" w:cs="Arial"/>
          <w:sz w:val="18"/>
          <w:szCs w:val="18"/>
        </w:rPr>
        <w:t>, até ao fim do segundo terço do prazo fixado para a apresentação das propostas. A falta de resposta até esta data poderá justificar a prorrogação, por período correspondente, do prazo pa</w:t>
      </w:r>
      <w:r>
        <w:rPr>
          <w:rFonts w:ascii="Arial" w:hAnsi="Arial" w:cs="Arial"/>
          <w:sz w:val="18"/>
          <w:szCs w:val="18"/>
        </w:rPr>
        <w:t>ra a apresentação das propostas.</w:t>
      </w:r>
    </w:p>
    <w:p w14:paraId="517424C8" w14:textId="77777777" w:rsidR="00580655" w:rsidRPr="00710FBD" w:rsidRDefault="00580655" w:rsidP="00580655">
      <w:pPr>
        <w:pStyle w:val="Avanodecorpodetexto3"/>
        <w:numPr>
          <w:ilvl w:val="0"/>
          <w:numId w:val="9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Quando, devido ao seu volume, os esclarecimentos não possam ser prestados no prazo referido, o prazo para a apresentação das propostas será adequadamente prorrogado.</w:t>
      </w:r>
    </w:p>
    <w:p w14:paraId="6FB3EF7C" w14:textId="77777777" w:rsidR="00580655" w:rsidRPr="00710FBD" w:rsidRDefault="00580655" w:rsidP="00580655">
      <w:pPr>
        <w:pStyle w:val="Avanodecorpodetexto3"/>
        <w:numPr>
          <w:ilvl w:val="0"/>
          <w:numId w:val="9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lastRenderedPageBreak/>
        <w:t>Simultaneamente com a comunicação dos esclarecimentos ao interessado que os solicitou, juntar-se-á cópia dos mesmos às peças patenteadas do procedimento e proceder-se-á à notificação a todos os interessados da sua existência e dessa junção.</w:t>
      </w:r>
    </w:p>
    <w:p w14:paraId="64F7584A" w14:textId="77777777" w:rsidR="00580655" w:rsidRPr="00710FBD" w:rsidRDefault="00580655" w:rsidP="00580655">
      <w:pPr>
        <w:pStyle w:val="Avanodecorpodetexto3"/>
        <w:numPr>
          <w:ilvl w:val="0"/>
          <w:numId w:val="9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 entidade adjudicante reserva-se no direito de, oficiosamente e dentro do prazo fixado no </w:t>
      </w:r>
      <w:r w:rsidRPr="00CF5679">
        <w:rPr>
          <w:rFonts w:ascii="Arial" w:hAnsi="Arial" w:cs="Arial"/>
          <w:sz w:val="18"/>
          <w:szCs w:val="18"/>
        </w:rPr>
        <w:t xml:space="preserve">ponto </w:t>
      </w:r>
      <w:r w:rsidRPr="006B43D8">
        <w:rPr>
          <w:rFonts w:ascii="Arial" w:hAnsi="Arial" w:cs="Arial"/>
          <w:i/>
          <w:sz w:val="18"/>
          <w:szCs w:val="18"/>
        </w:rPr>
        <w:t>2)</w:t>
      </w:r>
      <w:r w:rsidRPr="00CF5679">
        <w:rPr>
          <w:rFonts w:ascii="Arial" w:hAnsi="Arial" w:cs="Arial"/>
          <w:sz w:val="18"/>
          <w:szCs w:val="18"/>
        </w:rPr>
        <w:t>,</w:t>
      </w:r>
      <w:r w:rsidRPr="00710FBD">
        <w:rPr>
          <w:rFonts w:ascii="Arial" w:hAnsi="Arial" w:cs="Arial"/>
          <w:sz w:val="18"/>
          <w:szCs w:val="18"/>
        </w:rPr>
        <w:t xml:space="preserve"> juntar ao processo de concurso, sob a forma de aditamentos numerados segundo a ordem de emissão, os elementos adicionais que julgar necessários à melhor clarificação do </w:t>
      </w:r>
      <w:r w:rsidR="0025742C" w:rsidRPr="00710FBD">
        <w:rPr>
          <w:rFonts w:ascii="Arial" w:hAnsi="Arial" w:cs="Arial"/>
          <w:sz w:val="18"/>
          <w:szCs w:val="18"/>
        </w:rPr>
        <w:t>objeto</w:t>
      </w:r>
      <w:r w:rsidRPr="00710FBD">
        <w:rPr>
          <w:rFonts w:ascii="Arial" w:hAnsi="Arial" w:cs="Arial"/>
          <w:sz w:val="18"/>
          <w:szCs w:val="18"/>
        </w:rPr>
        <w:t xml:space="preserve"> do mesmo.</w:t>
      </w:r>
    </w:p>
    <w:p w14:paraId="0002EC9F" w14:textId="77777777" w:rsidR="00580655" w:rsidRPr="008370AD" w:rsidRDefault="00580655" w:rsidP="00580655">
      <w:pPr>
        <w:pStyle w:val="Avanodecorpodetexto3"/>
        <w:numPr>
          <w:ilvl w:val="0"/>
          <w:numId w:val="9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Para todos os efeitos legais, considerar-se-ão estes aditamentos como esclarecimentos de dúvidas de interpretação das peças patenteadas, seguindo-se a forma e divulgação prevista no ponto </w:t>
      </w:r>
      <w:r w:rsidRPr="006B43D8">
        <w:rPr>
          <w:rFonts w:ascii="Arial" w:hAnsi="Arial" w:cs="Arial"/>
          <w:i/>
          <w:sz w:val="18"/>
          <w:szCs w:val="18"/>
        </w:rPr>
        <w:t>4)</w:t>
      </w:r>
      <w:r w:rsidRPr="00CF5679">
        <w:rPr>
          <w:rFonts w:ascii="Arial" w:hAnsi="Arial" w:cs="Arial"/>
          <w:sz w:val="18"/>
          <w:szCs w:val="18"/>
        </w:rPr>
        <w:t>,</w:t>
      </w:r>
      <w:r w:rsidRPr="00710FBD">
        <w:rPr>
          <w:rFonts w:ascii="Arial" w:hAnsi="Arial" w:cs="Arial"/>
          <w:sz w:val="18"/>
          <w:szCs w:val="18"/>
        </w:rPr>
        <w:t xml:space="preserve"> não dando lugar à prorrogação do prazo fixado para a apresentação das propostas.</w:t>
      </w:r>
    </w:p>
    <w:p w14:paraId="0B3C4C28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Erros e Omissões do Caderno de encargos</w:t>
      </w:r>
    </w:p>
    <w:p w14:paraId="23425D72" w14:textId="77777777" w:rsidR="00580655" w:rsidRPr="006F1B44" w:rsidRDefault="00580655" w:rsidP="00580655">
      <w:pPr>
        <w:pStyle w:val="Avanodecorpodetexto3"/>
        <w:numPr>
          <w:ilvl w:val="0"/>
          <w:numId w:val="10"/>
        </w:numPr>
        <w:spacing w:before="120" w:after="0" w:line="360" w:lineRule="auto"/>
        <w:ind w:hanging="357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Para efeitos do disposto no Código dos Contratos Públicos, são erros e omissões de caderno de encargos:</w:t>
      </w:r>
    </w:p>
    <w:p w14:paraId="4407A797" w14:textId="77777777" w:rsidR="003F6ACC" w:rsidRPr="003F6ACC" w:rsidRDefault="00580655" w:rsidP="003F6ACC">
      <w:pPr>
        <w:pStyle w:val="Avanodecorpodetexto3"/>
        <w:numPr>
          <w:ilvl w:val="0"/>
          <w:numId w:val="36"/>
        </w:numPr>
        <w:spacing w:before="120" w:after="0" w:line="360" w:lineRule="auto"/>
        <w:ind w:hanging="357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Os que digam respeito a:</w:t>
      </w:r>
    </w:p>
    <w:p w14:paraId="74B53008" w14:textId="77777777" w:rsidR="00580655" w:rsidRPr="003F6ACC" w:rsidRDefault="0025742C" w:rsidP="003F6ACC">
      <w:pPr>
        <w:pStyle w:val="PargrafodaLista"/>
        <w:numPr>
          <w:ilvl w:val="1"/>
          <w:numId w:val="4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F6ACC">
        <w:rPr>
          <w:rFonts w:ascii="Arial" w:hAnsi="Arial" w:cs="Arial"/>
          <w:sz w:val="18"/>
          <w:szCs w:val="18"/>
        </w:rPr>
        <w:t>Aspetos</w:t>
      </w:r>
      <w:r w:rsidR="00580655" w:rsidRPr="003F6ACC">
        <w:rPr>
          <w:rFonts w:ascii="Arial" w:hAnsi="Arial" w:cs="Arial"/>
          <w:sz w:val="18"/>
          <w:szCs w:val="18"/>
        </w:rPr>
        <w:t xml:space="preserve"> ou dados que se revelem desconformes com a realidade; ou</w:t>
      </w:r>
    </w:p>
    <w:p w14:paraId="66009D7D" w14:textId="77777777" w:rsidR="00580655" w:rsidRPr="003F6ACC" w:rsidRDefault="00580655" w:rsidP="003F6ACC">
      <w:pPr>
        <w:pStyle w:val="PargrafodaLista"/>
        <w:numPr>
          <w:ilvl w:val="1"/>
          <w:numId w:val="4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F6ACC">
        <w:rPr>
          <w:rFonts w:ascii="Arial" w:hAnsi="Arial" w:cs="Arial"/>
          <w:sz w:val="18"/>
          <w:szCs w:val="18"/>
        </w:rPr>
        <w:t xml:space="preserve">Espécie ou quantidade de prestações estritamente necessárias à integral execução do </w:t>
      </w:r>
      <w:r w:rsidR="0025742C" w:rsidRPr="003F6ACC">
        <w:rPr>
          <w:rFonts w:ascii="Arial" w:hAnsi="Arial" w:cs="Arial"/>
          <w:sz w:val="18"/>
          <w:szCs w:val="18"/>
        </w:rPr>
        <w:t>objeto</w:t>
      </w:r>
      <w:r w:rsidRPr="003F6ACC">
        <w:rPr>
          <w:rFonts w:ascii="Arial" w:hAnsi="Arial" w:cs="Arial"/>
          <w:sz w:val="18"/>
          <w:szCs w:val="18"/>
        </w:rPr>
        <w:t xml:space="preserve"> do contrato a celebrar; ou ainda</w:t>
      </w:r>
    </w:p>
    <w:p w14:paraId="40A6A48B" w14:textId="77777777" w:rsidR="00580655" w:rsidRPr="003F6ACC" w:rsidRDefault="00580655" w:rsidP="003F6ACC">
      <w:pPr>
        <w:pStyle w:val="PargrafodaLista"/>
        <w:numPr>
          <w:ilvl w:val="1"/>
          <w:numId w:val="4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F6ACC">
        <w:rPr>
          <w:rFonts w:ascii="Arial" w:hAnsi="Arial" w:cs="Arial"/>
          <w:sz w:val="18"/>
          <w:szCs w:val="18"/>
        </w:rPr>
        <w:t xml:space="preserve">Condições técnicas de execução do </w:t>
      </w:r>
      <w:r w:rsidR="0025742C" w:rsidRPr="003F6ACC">
        <w:rPr>
          <w:rFonts w:ascii="Arial" w:hAnsi="Arial" w:cs="Arial"/>
          <w:sz w:val="18"/>
          <w:szCs w:val="18"/>
        </w:rPr>
        <w:t>objeto</w:t>
      </w:r>
      <w:r w:rsidRPr="003F6ACC">
        <w:rPr>
          <w:rFonts w:ascii="Arial" w:hAnsi="Arial" w:cs="Arial"/>
          <w:sz w:val="18"/>
          <w:szCs w:val="18"/>
        </w:rPr>
        <w:t xml:space="preserve"> do contrato a celebrarem que o interessado não considere exequíveis.</w:t>
      </w:r>
    </w:p>
    <w:p w14:paraId="5403440F" w14:textId="77777777" w:rsidR="00580655" w:rsidRPr="006F1B44" w:rsidRDefault="00580655" w:rsidP="00580655">
      <w:pPr>
        <w:pStyle w:val="Avanodecorpodetexto3"/>
        <w:numPr>
          <w:ilvl w:val="0"/>
          <w:numId w:val="36"/>
        </w:numPr>
        <w:spacing w:after="0" w:line="360" w:lineRule="auto"/>
        <w:ind w:left="1077" w:hanging="357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Erros e omissões do projeto de execução que não se incluam na</w:t>
      </w:r>
      <w:r>
        <w:rPr>
          <w:rFonts w:ascii="Arial" w:hAnsi="Arial" w:cs="Arial"/>
          <w:sz w:val="18"/>
          <w:szCs w:val="18"/>
        </w:rPr>
        <w:t>s</w:t>
      </w:r>
      <w:r w:rsidRPr="006F1B44">
        <w:rPr>
          <w:rFonts w:ascii="Arial" w:hAnsi="Arial" w:cs="Arial"/>
          <w:sz w:val="18"/>
          <w:szCs w:val="18"/>
        </w:rPr>
        <w:t xml:space="preserve"> alínea</w:t>
      </w:r>
      <w:r>
        <w:rPr>
          <w:rFonts w:ascii="Arial" w:hAnsi="Arial" w:cs="Arial"/>
          <w:sz w:val="18"/>
          <w:szCs w:val="18"/>
        </w:rPr>
        <w:t>s</w:t>
      </w:r>
      <w:r w:rsidRPr="006F1B44">
        <w:rPr>
          <w:rFonts w:ascii="Arial" w:hAnsi="Arial" w:cs="Arial"/>
          <w:sz w:val="18"/>
          <w:szCs w:val="18"/>
        </w:rPr>
        <w:t xml:space="preserve"> anterior</w:t>
      </w:r>
      <w:r>
        <w:rPr>
          <w:rFonts w:ascii="Arial" w:hAnsi="Arial" w:cs="Arial"/>
          <w:sz w:val="18"/>
          <w:szCs w:val="18"/>
        </w:rPr>
        <w:t>es</w:t>
      </w:r>
      <w:r w:rsidRPr="006F1B44">
        <w:rPr>
          <w:rFonts w:ascii="Arial" w:hAnsi="Arial" w:cs="Arial"/>
          <w:sz w:val="18"/>
          <w:szCs w:val="18"/>
        </w:rPr>
        <w:t>.</w:t>
      </w:r>
    </w:p>
    <w:p w14:paraId="1C56CBF1" w14:textId="77777777" w:rsidR="00580655" w:rsidRPr="00710FBD" w:rsidRDefault="00580655" w:rsidP="00580655">
      <w:pPr>
        <w:pStyle w:val="Avanodecorpodetexto3"/>
        <w:numPr>
          <w:ilvl w:val="0"/>
          <w:numId w:val="10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Até ao </w:t>
      </w:r>
      <w:r w:rsidRPr="002230B8">
        <w:rPr>
          <w:rFonts w:ascii="Arial" w:hAnsi="Arial" w:cs="Arial"/>
          <w:sz w:val="18"/>
          <w:szCs w:val="18"/>
        </w:rPr>
        <w:t>termo</w:t>
      </w:r>
      <w:r>
        <w:rPr>
          <w:rFonts w:ascii="Arial" w:hAnsi="Arial" w:cs="Arial"/>
          <w:sz w:val="18"/>
          <w:szCs w:val="18"/>
        </w:rPr>
        <w:t xml:space="preserve"> do</w:t>
      </w:r>
      <w:r w:rsidRPr="002230B8">
        <w:rPr>
          <w:rFonts w:ascii="Arial" w:hAnsi="Arial" w:cs="Arial"/>
          <w:sz w:val="18"/>
          <w:szCs w:val="18"/>
        </w:rPr>
        <w:t xml:space="preserve"> primeiro terço do prazo fixado para</w:t>
      </w:r>
      <w:r w:rsidRPr="00710FBD">
        <w:rPr>
          <w:rFonts w:ascii="Arial" w:hAnsi="Arial" w:cs="Arial"/>
          <w:sz w:val="18"/>
          <w:szCs w:val="18"/>
        </w:rPr>
        <w:t xml:space="preserve"> a apresentação das propostas, os interessados </w:t>
      </w:r>
      <w:r>
        <w:rPr>
          <w:rFonts w:ascii="Arial" w:hAnsi="Arial" w:cs="Arial"/>
          <w:sz w:val="18"/>
          <w:szCs w:val="18"/>
        </w:rPr>
        <w:t>devem</w:t>
      </w:r>
      <w:r w:rsidRPr="00710FBD">
        <w:rPr>
          <w:rFonts w:ascii="Arial" w:hAnsi="Arial" w:cs="Arial"/>
          <w:sz w:val="18"/>
          <w:szCs w:val="18"/>
        </w:rPr>
        <w:t xml:space="preserve"> apres</w:t>
      </w:r>
      <w:r>
        <w:rPr>
          <w:rFonts w:ascii="Arial" w:hAnsi="Arial" w:cs="Arial"/>
          <w:sz w:val="18"/>
          <w:szCs w:val="18"/>
        </w:rPr>
        <w:t>entar através da plataforma ele</w:t>
      </w:r>
      <w:r w:rsidRPr="00710FBD">
        <w:rPr>
          <w:rFonts w:ascii="Arial" w:hAnsi="Arial" w:cs="Arial"/>
          <w:sz w:val="18"/>
          <w:szCs w:val="18"/>
        </w:rPr>
        <w:t xml:space="preserve">trónica </w:t>
      </w:r>
      <w:r>
        <w:rPr>
          <w:rFonts w:ascii="Arial" w:hAnsi="Arial" w:cs="Arial"/>
          <w:sz w:val="18"/>
          <w:szCs w:val="18"/>
        </w:rPr>
        <w:t>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”, l</w:t>
      </w:r>
      <w:r w:rsidRPr="00710FBD">
        <w:rPr>
          <w:rFonts w:ascii="Arial" w:hAnsi="Arial" w:cs="Arial"/>
          <w:sz w:val="18"/>
          <w:szCs w:val="18"/>
        </w:rPr>
        <w:t>ista na qual identifiquem, expressa e inequivocamente, os erros e as omiss</w:t>
      </w:r>
      <w:r>
        <w:rPr>
          <w:rFonts w:ascii="Arial" w:hAnsi="Arial" w:cs="Arial"/>
          <w:sz w:val="18"/>
          <w:szCs w:val="18"/>
        </w:rPr>
        <w:t xml:space="preserve">ões do caderno de encargos detetados, com a exceção dos referidos na alínea </w:t>
      </w:r>
      <w:r w:rsidRPr="00912413">
        <w:rPr>
          <w:rFonts w:ascii="Arial" w:hAnsi="Arial" w:cs="Arial"/>
          <w:i/>
          <w:sz w:val="18"/>
          <w:szCs w:val="18"/>
        </w:rPr>
        <w:t>b)</w:t>
      </w:r>
      <w:r>
        <w:rPr>
          <w:rFonts w:ascii="Arial" w:hAnsi="Arial" w:cs="Arial"/>
          <w:sz w:val="18"/>
          <w:szCs w:val="18"/>
        </w:rPr>
        <w:t xml:space="preserve"> do número anterior e daqueles que por eles apenas pudessem ser detetados na fase de execução do contrato, atuando com a diligência objetivamente exigível em face das circunstâncias concretas. </w:t>
      </w:r>
    </w:p>
    <w:p w14:paraId="48DAA3E2" w14:textId="77777777" w:rsidR="00580655" w:rsidRPr="00710FBD" w:rsidRDefault="00580655" w:rsidP="00580655">
      <w:pPr>
        <w:numPr>
          <w:ilvl w:val="0"/>
          <w:numId w:val="10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 apresentação da lista referida </w:t>
      </w:r>
      <w:r>
        <w:rPr>
          <w:rFonts w:ascii="Arial" w:hAnsi="Arial" w:cs="Arial"/>
          <w:sz w:val="18"/>
          <w:szCs w:val="18"/>
        </w:rPr>
        <w:t xml:space="preserve">no </w:t>
      </w:r>
      <w:r w:rsidRPr="006F1B44">
        <w:rPr>
          <w:rFonts w:ascii="Arial" w:hAnsi="Arial" w:cs="Arial"/>
          <w:sz w:val="18"/>
          <w:szCs w:val="18"/>
        </w:rPr>
        <w:t xml:space="preserve">ponto </w:t>
      </w:r>
      <w:r w:rsidRPr="006B43D8">
        <w:rPr>
          <w:rFonts w:ascii="Arial" w:hAnsi="Arial" w:cs="Arial"/>
          <w:i/>
          <w:sz w:val="18"/>
          <w:szCs w:val="18"/>
        </w:rPr>
        <w:t>2)</w:t>
      </w:r>
      <w:r w:rsidRPr="006F1B44">
        <w:rPr>
          <w:rFonts w:ascii="Arial" w:hAnsi="Arial" w:cs="Arial"/>
          <w:sz w:val="18"/>
          <w:szCs w:val="18"/>
        </w:rPr>
        <w:t xml:space="preserve"> deverá conter</w:t>
      </w:r>
      <w:r w:rsidRPr="00710FBD">
        <w:rPr>
          <w:rFonts w:ascii="Arial" w:hAnsi="Arial" w:cs="Arial"/>
          <w:sz w:val="18"/>
          <w:szCs w:val="18"/>
        </w:rPr>
        <w:t>, em função da natureza do erro ou omissão, os seguintes elementos:</w:t>
      </w:r>
    </w:p>
    <w:p w14:paraId="06CDEBF3" w14:textId="77777777" w:rsidR="00580655" w:rsidRPr="00710FBD" w:rsidRDefault="00580655" w:rsidP="00580655">
      <w:pPr>
        <w:numPr>
          <w:ilvl w:val="0"/>
          <w:numId w:val="12"/>
        </w:numPr>
        <w:spacing w:line="360" w:lineRule="auto"/>
        <w:ind w:left="1066" w:hanging="357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Memória descritiva com a identificação clara e fundamentada do erro ou omissão;</w:t>
      </w:r>
    </w:p>
    <w:p w14:paraId="24E16A66" w14:textId="77777777" w:rsidR="00580655" w:rsidRPr="00710FBD" w:rsidRDefault="00580655" w:rsidP="00580655">
      <w:pPr>
        <w:numPr>
          <w:ilvl w:val="0"/>
          <w:numId w:val="12"/>
        </w:numPr>
        <w:spacing w:line="360" w:lineRule="auto"/>
        <w:ind w:left="1066" w:hanging="357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Mapa de quantidades, com a identificação do erro ou omissão;</w:t>
      </w:r>
    </w:p>
    <w:p w14:paraId="76BB8978" w14:textId="77777777" w:rsidR="00580655" w:rsidRPr="00710FBD" w:rsidRDefault="00580655" w:rsidP="00580655">
      <w:pPr>
        <w:numPr>
          <w:ilvl w:val="0"/>
          <w:numId w:val="12"/>
        </w:numPr>
        <w:spacing w:line="360" w:lineRule="auto"/>
        <w:ind w:left="1066" w:hanging="357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Quaisquer outros documentos que os interessados entendam necessários, nomeadamente desenhos, fotografias ou cálculos;</w:t>
      </w:r>
    </w:p>
    <w:p w14:paraId="1395A633" w14:textId="77777777" w:rsidR="00580655" w:rsidRPr="00B57479" w:rsidRDefault="00580655" w:rsidP="00580655">
      <w:pPr>
        <w:numPr>
          <w:ilvl w:val="0"/>
          <w:numId w:val="10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 xml:space="preserve">Até ao termo do segundo terço do prazo fixado para a apresentação das propostas ou, até ao prazo fixado no convite ou programa de procedimentos, o Município da Lousã deve pronunciar-se sobre os erros e as omissões </w:t>
      </w:r>
      <w:r w:rsidRPr="00B57479">
        <w:rPr>
          <w:rFonts w:ascii="Arial" w:hAnsi="Arial" w:cs="Arial"/>
          <w:sz w:val="18"/>
          <w:szCs w:val="18"/>
        </w:rPr>
        <w:lastRenderedPageBreak/>
        <w:t>identificados pelos interessados, considerando-se rejeitados todos os que não sejam por ele expressamente aceites.</w:t>
      </w:r>
    </w:p>
    <w:p w14:paraId="6F15B1B0" w14:textId="77777777" w:rsidR="00580655" w:rsidRPr="00CF5679" w:rsidRDefault="00580655" w:rsidP="00580655">
      <w:pPr>
        <w:numPr>
          <w:ilvl w:val="0"/>
          <w:numId w:val="10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 xml:space="preserve">O </w:t>
      </w:r>
      <w:r>
        <w:rPr>
          <w:rFonts w:ascii="Arial" w:hAnsi="Arial" w:cs="Arial"/>
          <w:sz w:val="18"/>
          <w:szCs w:val="18"/>
        </w:rPr>
        <w:t xml:space="preserve">Município da Lousã </w:t>
      </w:r>
      <w:r w:rsidRPr="006F1B44">
        <w:rPr>
          <w:rFonts w:ascii="Arial" w:hAnsi="Arial" w:cs="Arial"/>
          <w:sz w:val="18"/>
          <w:szCs w:val="18"/>
        </w:rPr>
        <w:t xml:space="preserve">deve identificar os termos do suprimento de cada um dos erros e omissões aceites nos termos do </w:t>
      </w:r>
      <w:r w:rsidRPr="00CF5679">
        <w:rPr>
          <w:rFonts w:ascii="Arial" w:hAnsi="Arial" w:cs="Arial"/>
          <w:sz w:val="18"/>
          <w:szCs w:val="18"/>
        </w:rPr>
        <w:t xml:space="preserve">ponto </w:t>
      </w:r>
      <w:r>
        <w:rPr>
          <w:rFonts w:ascii="Arial" w:hAnsi="Arial" w:cs="Arial"/>
          <w:i/>
          <w:sz w:val="18"/>
          <w:szCs w:val="18"/>
        </w:rPr>
        <w:t>4</w:t>
      </w:r>
      <w:r w:rsidRPr="006B43D8">
        <w:rPr>
          <w:rFonts w:ascii="Arial" w:hAnsi="Arial" w:cs="Arial"/>
          <w:i/>
          <w:sz w:val="18"/>
          <w:szCs w:val="18"/>
        </w:rPr>
        <w:t>)</w:t>
      </w:r>
      <w:r w:rsidRPr="00CF5679">
        <w:rPr>
          <w:rFonts w:ascii="Arial" w:hAnsi="Arial" w:cs="Arial"/>
          <w:sz w:val="18"/>
          <w:szCs w:val="18"/>
        </w:rPr>
        <w:t>.</w:t>
      </w:r>
    </w:p>
    <w:p w14:paraId="2E4EB1DD" w14:textId="77777777" w:rsidR="00580655" w:rsidRPr="006F1B44" w:rsidRDefault="00580655" w:rsidP="00580655">
      <w:pPr>
        <w:numPr>
          <w:ilvl w:val="0"/>
          <w:numId w:val="10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As listas com a identificação dos erros e das omissões detetados pelos interessados,</w:t>
      </w:r>
      <w:r w:rsidRPr="00CF5679">
        <w:rPr>
          <w:rFonts w:ascii="Arial" w:hAnsi="Arial" w:cs="Arial"/>
          <w:sz w:val="18"/>
          <w:szCs w:val="18"/>
        </w:rPr>
        <w:t xml:space="preserve"> são</w:t>
      </w:r>
      <w:r w:rsidRPr="006F1B44">
        <w:rPr>
          <w:rFonts w:ascii="Arial" w:hAnsi="Arial" w:cs="Arial"/>
          <w:sz w:val="18"/>
          <w:szCs w:val="18"/>
        </w:rPr>
        <w:t xml:space="preserve"> publicitadas através da plataforma 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 w:rsidRPr="006F1B44">
        <w:rPr>
          <w:rFonts w:ascii="Arial" w:hAnsi="Arial" w:cs="Arial"/>
          <w:sz w:val="18"/>
          <w:szCs w:val="18"/>
        </w:rPr>
        <w:t>” e juntas às peças patenteadas em concurso, sendo todos os interessados que as tenham adquirido imediatamente notificados da</w:t>
      </w:r>
      <w:r>
        <w:rPr>
          <w:rFonts w:ascii="Arial" w:hAnsi="Arial" w:cs="Arial"/>
          <w:sz w:val="18"/>
          <w:szCs w:val="18"/>
        </w:rPr>
        <w:t>s</w:t>
      </w:r>
      <w:r w:rsidRPr="006F1B44">
        <w:rPr>
          <w:rFonts w:ascii="Arial" w:hAnsi="Arial" w:cs="Arial"/>
          <w:sz w:val="18"/>
          <w:szCs w:val="18"/>
        </w:rPr>
        <w:t xml:space="preserve"> mesmas.</w:t>
      </w:r>
    </w:p>
    <w:p w14:paraId="1C0A27C1" w14:textId="77777777" w:rsidR="00580655" w:rsidRPr="009F1332" w:rsidRDefault="00580655" w:rsidP="00580655">
      <w:pPr>
        <w:numPr>
          <w:ilvl w:val="0"/>
          <w:numId w:val="5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9F1332">
        <w:rPr>
          <w:rFonts w:ascii="Arial" w:hAnsi="Arial" w:cs="Arial"/>
          <w:b/>
          <w:sz w:val="18"/>
          <w:szCs w:val="18"/>
        </w:rPr>
        <w:t>INSPEÇÃO DO LOCAL DOS TRABALHOS</w:t>
      </w:r>
    </w:p>
    <w:p w14:paraId="4CA3E0FE" w14:textId="24A1F8CF" w:rsidR="00580655" w:rsidRPr="00710FBD" w:rsidRDefault="00580655" w:rsidP="00580655">
      <w:pPr>
        <w:pStyle w:val="Avanodecorpodetexto3"/>
        <w:numPr>
          <w:ilvl w:val="0"/>
          <w:numId w:val="13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Durante o prazo fixado para apresentação das propostas</w:t>
      </w:r>
      <w:r>
        <w:rPr>
          <w:rFonts w:ascii="Arial" w:hAnsi="Arial" w:cs="Arial"/>
          <w:sz w:val="18"/>
          <w:szCs w:val="18"/>
        </w:rPr>
        <w:t>, os interessados deverão inspe</w:t>
      </w:r>
      <w:r w:rsidRPr="00710FBD">
        <w:rPr>
          <w:rFonts w:ascii="Arial" w:hAnsi="Arial" w:cs="Arial"/>
          <w:sz w:val="18"/>
          <w:szCs w:val="18"/>
        </w:rPr>
        <w:t>cionar o local onde será realizada a empreitada de obras públicas e realizar nele os reconhecimentos que entendam indispensáveis à elaboração das suas propostas</w:t>
      </w:r>
      <w:r>
        <w:rPr>
          <w:rFonts w:ascii="Arial" w:hAnsi="Arial" w:cs="Arial"/>
          <w:sz w:val="18"/>
          <w:szCs w:val="18"/>
        </w:rPr>
        <w:t xml:space="preserve">, devendo para o efeito agendar com a antecedência necessária as visitas, contactando o serviço responsável - </w:t>
      </w:r>
      <w:r w:rsidRPr="002275E8">
        <w:rPr>
          <w:rFonts w:ascii="Arial" w:hAnsi="Arial" w:cs="Arial"/>
          <w:sz w:val="18"/>
          <w:szCs w:val="18"/>
        </w:rPr>
        <w:t>Divisão de Obras Municipais e Ambiente, local</w:t>
      </w:r>
      <w:r>
        <w:rPr>
          <w:rFonts w:ascii="Arial" w:hAnsi="Arial" w:cs="Arial"/>
          <w:sz w:val="18"/>
          <w:szCs w:val="18"/>
        </w:rPr>
        <w:t>izado no Edifício dos Paços do Concelho da Lousã</w:t>
      </w:r>
      <w:r w:rsidRPr="002275E8">
        <w:rPr>
          <w:rFonts w:ascii="Arial" w:hAnsi="Arial" w:cs="Arial"/>
          <w:sz w:val="18"/>
          <w:szCs w:val="18"/>
        </w:rPr>
        <w:t>, Rua Dr. João Santos, 3200-953 Lousã (tel. 239 990 370; fax 239990381 ), geral@cm-lousa.pt</w:t>
      </w:r>
      <w:r>
        <w:rPr>
          <w:rFonts w:ascii="Arial" w:hAnsi="Arial" w:cs="Arial"/>
          <w:sz w:val="18"/>
          <w:szCs w:val="18"/>
        </w:rPr>
        <w:t>.</w:t>
      </w:r>
    </w:p>
    <w:p w14:paraId="45FB4DDC" w14:textId="77777777" w:rsidR="00580655" w:rsidRDefault="00E136E6" w:rsidP="00580655">
      <w:pPr>
        <w:pStyle w:val="Avanodecorpodetexto3"/>
        <w:numPr>
          <w:ilvl w:val="0"/>
          <w:numId w:val="13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Os interessados</w:t>
      </w:r>
      <w:r w:rsidR="00580655" w:rsidRPr="00710FBD">
        <w:rPr>
          <w:rFonts w:ascii="Arial" w:hAnsi="Arial" w:cs="Arial"/>
          <w:sz w:val="18"/>
          <w:szCs w:val="18"/>
        </w:rPr>
        <w:t xml:space="preserve"> que </w:t>
      </w:r>
      <w:r w:rsidR="003F6ACC" w:rsidRPr="00710FBD">
        <w:rPr>
          <w:rFonts w:ascii="Arial" w:hAnsi="Arial" w:cs="Arial"/>
          <w:sz w:val="18"/>
          <w:szCs w:val="18"/>
        </w:rPr>
        <w:t>efetuarem</w:t>
      </w:r>
      <w:r w:rsidR="00580655" w:rsidRPr="00710FBD">
        <w:rPr>
          <w:rFonts w:ascii="Arial" w:hAnsi="Arial" w:cs="Arial"/>
          <w:sz w:val="18"/>
          <w:szCs w:val="18"/>
        </w:rPr>
        <w:t xml:space="preserve"> os reconhecimentos referidos no número anterior ficam obrigados ao cumprimento das instruções dos responsáveis pelas visitas.</w:t>
      </w:r>
    </w:p>
    <w:p w14:paraId="54E6C5BD" w14:textId="77777777" w:rsidR="00580655" w:rsidRPr="00B57479" w:rsidRDefault="00580655" w:rsidP="00580655">
      <w:pPr>
        <w:pStyle w:val="Avanodecorpodetexto3"/>
        <w:numPr>
          <w:ilvl w:val="0"/>
          <w:numId w:val="13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>Os interessados não podem invocar desconhecimento quanto ao que examinaram ou poderiam ter examinado nos termos do disposto nos números anteriores, pelo que as consequências e riscos decorrentes da falta de conhecimento dos pormenores da obra já executada serão da sua responsabilidade.</w:t>
      </w:r>
    </w:p>
    <w:p w14:paraId="343CD52D" w14:textId="77777777" w:rsidR="00580655" w:rsidRPr="00710FBD" w:rsidRDefault="00580655" w:rsidP="00580655">
      <w:pPr>
        <w:keepNext/>
        <w:keepLines/>
        <w:numPr>
          <w:ilvl w:val="0"/>
          <w:numId w:val="5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710FBD">
        <w:rPr>
          <w:rFonts w:ascii="Arial" w:hAnsi="Arial" w:cs="Arial"/>
          <w:b/>
          <w:sz w:val="18"/>
          <w:szCs w:val="18"/>
        </w:rPr>
        <w:t>AGRUPAMENTOS</w:t>
      </w:r>
    </w:p>
    <w:p w14:paraId="1CCB004F" w14:textId="77777777" w:rsidR="00580655" w:rsidRPr="00710FBD" w:rsidRDefault="00580655" w:rsidP="00580655">
      <w:pPr>
        <w:numPr>
          <w:ilvl w:val="0"/>
          <w:numId w:val="1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Ao presente concurso poderão apresentar-se agrupamento</w:t>
      </w:r>
      <w:r>
        <w:rPr>
          <w:rFonts w:ascii="Arial" w:hAnsi="Arial" w:cs="Arial"/>
          <w:sz w:val="18"/>
          <w:szCs w:val="18"/>
        </w:rPr>
        <w:t>s de pessoas singulares ou cole</w:t>
      </w:r>
      <w:r w:rsidRPr="00710FBD">
        <w:rPr>
          <w:rFonts w:ascii="Arial" w:hAnsi="Arial" w:cs="Arial"/>
          <w:sz w:val="18"/>
          <w:szCs w:val="18"/>
        </w:rPr>
        <w:t xml:space="preserve">tivas, qualquer que seja a </w:t>
      </w:r>
      <w:r w:rsidR="008A36BF" w:rsidRPr="00710FBD">
        <w:rPr>
          <w:rFonts w:ascii="Arial" w:hAnsi="Arial" w:cs="Arial"/>
          <w:sz w:val="18"/>
          <w:szCs w:val="18"/>
        </w:rPr>
        <w:t>ativida</w:t>
      </w:r>
      <w:r w:rsidR="008A36BF">
        <w:rPr>
          <w:rFonts w:ascii="Arial" w:hAnsi="Arial" w:cs="Arial"/>
          <w:sz w:val="18"/>
          <w:szCs w:val="18"/>
        </w:rPr>
        <w:t>de</w:t>
      </w:r>
      <w:r>
        <w:rPr>
          <w:rFonts w:ascii="Arial" w:hAnsi="Arial" w:cs="Arial"/>
          <w:sz w:val="18"/>
          <w:szCs w:val="18"/>
        </w:rPr>
        <w:t xml:space="preserve"> por elas exercida, sem que</w:t>
      </w:r>
      <w:r w:rsidRPr="00710FBD">
        <w:rPr>
          <w:rFonts w:ascii="Arial" w:hAnsi="Arial" w:cs="Arial"/>
          <w:sz w:val="18"/>
          <w:szCs w:val="18"/>
        </w:rPr>
        <w:t xml:space="preserve"> entre as mesmas exista qualquer modalidade jurídica de associação.</w:t>
      </w:r>
    </w:p>
    <w:p w14:paraId="32D78BD3" w14:textId="77777777" w:rsidR="00580655" w:rsidRPr="00710FBD" w:rsidRDefault="00580655" w:rsidP="00580655">
      <w:pPr>
        <w:numPr>
          <w:ilvl w:val="0"/>
          <w:numId w:val="1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Os membros de um agrupamento candidato ou de um agrupamento concorrente, não podem ser candidatos ou concorrentes no mesmo procedimento, nem integrar outro agrupamento candidato ou outro agrupamento concorrente.</w:t>
      </w:r>
    </w:p>
    <w:p w14:paraId="121BEF2D" w14:textId="77777777" w:rsidR="00580655" w:rsidRPr="00710FBD" w:rsidRDefault="00580655" w:rsidP="00580655">
      <w:pPr>
        <w:numPr>
          <w:ilvl w:val="0"/>
          <w:numId w:val="1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lastRenderedPageBreak/>
        <w:t>A constituição jurídica dos agrupamentos não é exigida na apresentação d</w:t>
      </w:r>
      <w:r>
        <w:rPr>
          <w:rFonts w:ascii="Arial" w:hAnsi="Arial" w:cs="Arial"/>
          <w:sz w:val="18"/>
          <w:szCs w:val="18"/>
        </w:rPr>
        <w:t>a</w:t>
      </w:r>
      <w:r w:rsidRPr="00710FBD">
        <w:rPr>
          <w:rFonts w:ascii="Arial" w:hAnsi="Arial" w:cs="Arial"/>
          <w:sz w:val="18"/>
          <w:szCs w:val="18"/>
        </w:rPr>
        <w:t xml:space="preserve"> proposta, mas as empresas agrupadas serão solidariamente responsáveis perante a entidade adjudicante, pela manutenção da proposta e pelo pontual cumprimento de todas as obrigações e</w:t>
      </w:r>
      <w:r>
        <w:rPr>
          <w:rFonts w:ascii="Arial" w:hAnsi="Arial" w:cs="Arial"/>
          <w:sz w:val="18"/>
          <w:szCs w:val="18"/>
        </w:rPr>
        <w:t>m</w:t>
      </w:r>
      <w:r w:rsidRPr="00710FBD">
        <w:rPr>
          <w:rFonts w:ascii="Arial" w:hAnsi="Arial" w:cs="Arial"/>
          <w:sz w:val="18"/>
          <w:szCs w:val="18"/>
        </w:rPr>
        <w:t>ergentes do contrato.</w:t>
      </w:r>
    </w:p>
    <w:p w14:paraId="54B35CCD" w14:textId="77777777" w:rsidR="00580655" w:rsidRPr="00E64895" w:rsidRDefault="00580655" w:rsidP="00580655">
      <w:pPr>
        <w:numPr>
          <w:ilvl w:val="0"/>
          <w:numId w:val="1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As empresas que se apresentem a concurso em conjunto, instruirão a sua Proposta com um acordo-promessa de se constituírem em caso de adjudicação, em Consórcio Externo de responsabilidade solidária, nos termos do Decreto-Lei n.º 231/81, de 28 de julho, garantindo a responsabilidade solidária dos consorciados, com sede em Portugal, com a indicação clara da modalidade de associação escolhida e da participação qualitativa e quantitativa (percentual) da cada empresa constituinte.</w:t>
      </w:r>
    </w:p>
    <w:p w14:paraId="7FFBFAF0" w14:textId="77777777" w:rsidR="00580655" w:rsidRPr="00710FBD" w:rsidRDefault="00580655" w:rsidP="00580655">
      <w:pPr>
        <w:keepNext/>
        <w:keepLines/>
        <w:numPr>
          <w:ilvl w:val="0"/>
          <w:numId w:val="5"/>
        </w:numPr>
        <w:spacing w:beforeLines="180" w:before="432" w:line="360" w:lineRule="auto"/>
        <w:ind w:left="357" w:hanging="357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Prazo e Entrega da proposta ele</w:t>
      </w:r>
      <w:r w:rsidRPr="00710FBD">
        <w:rPr>
          <w:rFonts w:ascii="Arial" w:hAnsi="Arial" w:cs="Arial"/>
          <w:b/>
          <w:caps/>
          <w:sz w:val="18"/>
          <w:szCs w:val="18"/>
        </w:rPr>
        <w:t>trónica</w:t>
      </w:r>
    </w:p>
    <w:p w14:paraId="00D6BA8F" w14:textId="467273FB" w:rsidR="00580655" w:rsidRPr="002A2228" w:rsidRDefault="00580655" w:rsidP="00580655">
      <w:pPr>
        <w:numPr>
          <w:ilvl w:val="0"/>
          <w:numId w:val="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2A2228">
        <w:rPr>
          <w:rFonts w:ascii="Arial" w:hAnsi="Arial" w:cs="Arial"/>
          <w:sz w:val="18"/>
          <w:szCs w:val="18"/>
        </w:rPr>
        <w:t>As propostas deverão ser apresentadas através da plataforma eletrónica “</w:t>
      </w:r>
      <w:proofErr w:type="spellStart"/>
      <w:r w:rsidRPr="002A2228">
        <w:rPr>
          <w:rFonts w:ascii="Arial" w:hAnsi="Arial" w:cs="Arial"/>
          <w:sz w:val="18"/>
          <w:szCs w:val="18"/>
        </w:rPr>
        <w:t>AcinGOV</w:t>
      </w:r>
      <w:proofErr w:type="spellEnd"/>
      <w:r w:rsidRPr="002A2228">
        <w:rPr>
          <w:rFonts w:ascii="Arial" w:hAnsi="Arial" w:cs="Arial"/>
          <w:sz w:val="18"/>
          <w:szCs w:val="18"/>
        </w:rPr>
        <w:t xml:space="preserve">”, </w:t>
      </w:r>
      <w:r w:rsidR="00CD5CD8" w:rsidRPr="00D62D48">
        <w:rPr>
          <w:rFonts w:ascii="Arial" w:hAnsi="Arial" w:cs="Arial"/>
          <w:sz w:val="18"/>
          <w:szCs w:val="18"/>
        </w:rPr>
        <w:t>até às 23:59</w:t>
      </w:r>
      <w:r w:rsidRPr="00D62D48">
        <w:rPr>
          <w:rFonts w:ascii="Arial" w:hAnsi="Arial" w:cs="Arial"/>
          <w:sz w:val="18"/>
          <w:szCs w:val="18"/>
        </w:rPr>
        <w:t xml:space="preserve"> horas do</w:t>
      </w:r>
      <w:r w:rsidR="00B31C8D">
        <w:rPr>
          <w:rFonts w:ascii="Arial" w:hAnsi="Arial" w:cs="Arial"/>
          <w:sz w:val="18"/>
          <w:szCs w:val="18"/>
        </w:rPr>
        <w:t xml:space="preserve"> </w:t>
      </w:r>
      <w:r w:rsidR="00A354B0">
        <w:rPr>
          <w:rFonts w:ascii="Arial" w:hAnsi="Arial" w:cs="Arial"/>
          <w:b/>
          <w:bCs/>
          <w:sz w:val="18"/>
          <w:szCs w:val="18"/>
        </w:rPr>
        <w:t>14</w:t>
      </w:r>
      <w:r w:rsidRPr="00B31C8D">
        <w:rPr>
          <w:rFonts w:ascii="Arial" w:hAnsi="Arial" w:cs="Arial"/>
          <w:b/>
          <w:bCs/>
          <w:sz w:val="18"/>
          <w:szCs w:val="18"/>
        </w:rPr>
        <w:t>º</w:t>
      </w:r>
      <w:r w:rsidRPr="00D62D48">
        <w:rPr>
          <w:rFonts w:ascii="Arial" w:hAnsi="Arial" w:cs="Arial"/>
          <w:b/>
          <w:bCs/>
          <w:sz w:val="18"/>
          <w:szCs w:val="18"/>
        </w:rPr>
        <w:t xml:space="preserve"> dia</w:t>
      </w:r>
      <w:r w:rsidRPr="002A2228">
        <w:rPr>
          <w:rFonts w:ascii="Arial" w:hAnsi="Arial" w:cs="Arial"/>
          <w:sz w:val="18"/>
          <w:szCs w:val="18"/>
        </w:rPr>
        <w:t xml:space="preserve"> a contar da data d</w:t>
      </w:r>
      <w:r w:rsidR="00A354B0">
        <w:rPr>
          <w:rFonts w:ascii="Arial" w:hAnsi="Arial" w:cs="Arial"/>
          <w:sz w:val="18"/>
          <w:szCs w:val="18"/>
        </w:rPr>
        <w:t>o</w:t>
      </w:r>
      <w:r w:rsidRPr="002A2228">
        <w:rPr>
          <w:rFonts w:ascii="Arial" w:hAnsi="Arial" w:cs="Arial"/>
          <w:sz w:val="18"/>
          <w:szCs w:val="18"/>
        </w:rPr>
        <w:t xml:space="preserve"> envio</w:t>
      </w:r>
      <w:r w:rsidR="00A354B0">
        <w:rPr>
          <w:rFonts w:ascii="Arial" w:hAnsi="Arial" w:cs="Arial"/>
          <w:sz w:val="18"/>
          <w:szCs w:val="18"/>
        </w:rPr>
        <w:t>, para publicação,</w:t>
      </w:r>
      <w:r w:rsidRPr="002A2228">
        <w:rPr>
          <w:rFonts w:ascii="Arial" w:hAnsi="Arial" w:cs="Arial"/>
          <w:sz w:val="18"/>
          <w:szCs w:val="18"/>
        </w:rPr>
        <w:t xml:space="preserve"> do Anúncio para o Diário da República.</w:t>
      </w:r>
    </w:p>
    <w:p w14:paraId="48BFACAE" w14:textId="77777777" w:rsidR="00580655" w:rsidRPr="00710FBD" w:rsidRDefault="00580655" w:rsidP="00580655">
      <w:pPr>
        <w:numPr>
          <w:ilvl w:val="0"/>
          <w:numId w:val="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As decisões de prorrogação nos termos do disposto no número anterior, comuni</w:t>
      </w:r>
      <w:r>
        <w:rPr>
          <w:rFonts w:ascii="Arial" w:hAnsi="Arial" w:cs="Arial"/>
          <w:sz w:val="18"/>
          <w:szCs w:val="18"/>
        </w:rPr>
        <w:t>cadas através da plataforma ele</w:t>
      </w:r>
      <w:r w:rsidRPr="00710FBD">
        <w:rPr>
          <w:rFonts w:ascii="Arial" w:hAnsi="Arial" w:cs="Arial"/>
          <w:sz w:val="18"/>
          <w:szCs w:val="18"/>
        </w:rPr>
        <w:t xml:space="preserve">trónica utilizada pela entidade adjudicante e juntas às peças do procedimento, que se encontrem patentes para consulta, sendo </w:t>
      </w:r>
      <w:r w:rsidRPr="006038B0">
        <w:rPr>
          <w:rFonts w:ascii="Arial" w:hAnsi="Arial" w:cs="Arial"/>
          <w:sz w:val="18"/>
          <w:szCs w:val="18"/>
        </w:rPr>
        <w:t xml:space="preserve">notificadas a todos os interessados, publicando-se imediatamente um aviso daquelas decisões, no Diário da República e no </w:t>
      </w:r>
      <w:r>
        <w:rPr>
          <w:rFonts w:ascii="Arial" w:hAnsi="Arial" w:cs="Arial"/>
          <w:sz w:val="18"/>
          <w:szCs w:val="18"/>
        </w:rPr>
        <w:t>Diário da República</w:t>
      </w:r>
      <w:r w:rsidRPr="006038B0">
        <w:rPr>
          <w:rFonts w:ascii="Arial" w:hAnsi="Arial" w:cs="Arial"/>
          <w:sz w:val="18"/>
          <w:szCs w:val="18"/>
        </w:rPr>
        <w:t>, nos</w:t>
      </w:r>
      <w:r w:rsidRPr="00710FBD">
        <w:rPr>
          <w:rFonts w:ascii="Arial" w:hAnsi="Arial" w:cs="Arial"/>
          <w:sz w:val="18"/>
          <w:szCs w:val="18"/>
        </w:rPr>
        <w:t xml:space="preserve"> termos do disposto no n.º 1 do art.</w:t>
      </w:r>
      <w:r>
        <w:rPr>
          <w:rFonts w:ascii="Arial" w:hAnsi="Arial" w:cs="Arial"/>
          <w:sz w:val="18"/>
          <w:szCs w:val="18"/>
        </w:rPr>
        <w:t xml:space="preserve">º 130º </w:t>
      </w:r>
      <w:r w:rsidRPr="00710FBD">
        <w:rPr>
          <w:rFonts w:ascii="Arial" w:hAnsi="Arial" w:cs="Arial"/>
          <w:sz w:val="18"/>
          <w:szCs w:val="18"/>
        </w:rPr>
        <w:t>do Código dos Contratos Públicos</w:t>
      </w:r>
      <w:r>
        <w:rPr>
          <w:rFonts w:ascii="Arial" w:hAnsi="Arial" w:cs="Arial"/>
          <w:sz w:val="18"/>
          <w:szCs w:val="18"/>
        </w:rPr>
        <w:t xml:space="preserve"> e do n.º 1 do artigo 131.º do Código dos Contratos Públicos,</w:t>
      </w:r>
      <w:r w:rsidRPr="002F502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com as alterações introduzidas pelo DL 111-B/2017, de 31 de agosto.</w:t>
      </w:r>
    </w:p>
    <w:p w14:paraId="7C5079E8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710FBD">
        <w:rPr>
          <w:rFonts w:ascii="Arial" w:hAnsi="Arial" w:cs="Arial"/>
          <w:b/>
          <w:sz w:val="18"/>
          <w:szCs w:val="18"/>
        </w:rPr>
        <w:t>PROPOSTA BASE</w:t>
      </w:r>
    </w:p>
    <w:p w14:paraId="3661B7C3" w14:textId="77777777" w:rsidR="00580655" w:rsidRPr="00E76561" w:rsidRDefault="00580655" w:rsidP="00580655">
      <w:pPr>
        <w:numPr>
          <w:ilvl w:val="0"/>
          <w:numId w:val="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E76561">
        <w:rPr>
          <w:rFonts w:ascii="Arial" w:hAnsi="Arial" w:cs="Arial"/>
          <w:sz w:val="18"/>
          <w:szCs w:val="18"/>
        </w:rPr>
        <w:t>As propostas apresentadas pelos concorrentes serão consideradas como totalmente incondicionadas, tendo-se como não escritas quaisquer condições divergentes do Caderno de Encargos ou alternativas de qualquer natureza que constem dessas mesmas propostas ou de outros documentos que as acompanhem.</w:t>
      </w:r>
    </w:p>
    <w:p w14:paraId="5DD37EB1" w14:textId="77777777" w:rsidR="00580655" w:rsidRPr="006038B0" w:rsidRDefault="00580655" w:rsidP="00580655">
      <w:pPr>
        <w:numPr>
          <w:ilvl w:val="0"/>
          <w:numId w:val="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Quando as retificações ou os esclarecimentos </w:t>
      </w:r>
      <w:r w:rsidRPr="006F1B44">
        <w:rPr>
          <w:rFonts w:ascii="Arial" w:hAnsi="Arial" w:cs="Arial"/>
          <w:sz w:val="18"/>
          <w:szCs w:val="18"/>
        </w:rPr>
        <w:t>pr</w:t>
      </w:r>
      <w:r w:rsidRPr="006038B0">
        <w:rPr>
          <w:rFonts w:ascii="Arial" w:hAnsi="Arial" w:cs="Arial"/>
          <w:sz w:val="18"/>
          <w:szCs w:val="18"/>
        </w:rPr>
        <w:t>evistos no artigo 8.º sejam comunicados para além do prazo nele estabelecido para o efeito, o prazo fixado para a apresentação das propostas, deve ser prorrogado, por período equivalente ao atraso verificado.</w:t>
      </w:r>
    </w:p>
    <w:p w14:paraId="15B037C0" w14:textId="77777777" w:rsidR="00580655" w:rsidRPr="00E76561" w:rsidRDefault="00580655" w:rsidP="00580655">
      <w:pPr>
        <w:numPr>
          <w:ilvl w:val="0"/>
          <w:numId w:val="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E76561">
        <w:rPr>
          <w:rFonts w:ascii="Arial" w:hAnsi="Arial" w:cs="Arial"/>
          <w:sz w:val="18"/>
          <w:szCs w:val="18"/>
        </w:rPr>
        <w:t>Quando as retificações referidas no artigo 8.º, independentemente do momento da sua comunicação, ou a aceitação de erros e omissões do caderno de encargos, nos termos do disposto no artigo 9.º implicarem alterações de aspetos fundamentais das peças do procedimento, o prazo fixado para a apresentação das propostas deve ser prorrogado, no mínimo, por período equivalente ao tempo decorrido desde o início daquele prazo até à comunicação das retificações ou à publicação da decisão da aceitação dos erros e omissões.</w:t>
      </w:r>
    </w:p>
    <w:p w14:paraId="2457865C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lastRenderedPageBreak/>
        <w:t>Apresentação de propostas variantes</w:t>
      </w:r>
    </w:p>
    <w:p w14:paraId="4CCA4772" w14:textId="77777777" w:rsidR="008A36BF" w:rsidRDefault="008A36BF" w:rsidP="008A36BF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Não é</w:t>
      </w:r>
      <w:r w:rsidR="00580655" w:rsidRPr="009F1332">
        <w:rPr>
          <w:rFonts w:ascii="Arial" w:hAnsi="Arial" w:cs="Arial"/>
          <w:sz w:val="18"/>
          <w:szCs w:val="18"/>
        </w:rPr>
        <w:t xml:space="preserve"> admitida a apr</w:t>
      </w:r>
      <w:r w:rsidR="00580655" w:rsidRPr="00F378E0">
        <w:rPr>
          <w:rFonts w:ascii="Arial" w:hAnsi="Arial" w:cs="Arial"/>
          <w:sz w:val="18"/>
          <w:szCs w:val="18"/>
        </w:rPr>
        <w:t>esentação</w:t>
      </w:r>
      <w:r w:rsidR="00580655" w:rsidRPr="00AF5584">
        <w:rPr>
          <w:rFonts w:ascii="Arial" w:hAnsi="Arial" w:cs="Arial"/>
          <w:sz w:val="18"/>
          <w:szCs w:val="18"/>
        </w:rPr>
        <w:t xml:space="preserve"> pelos concorrentes de propostas variantes, nos termos do artigo 59.º, do Código do Contratos Públicos</w:t>
      </w:r>
      <w:r>
        <w:rPr>
          <w:rFonts w:ascii="Arial" w:hAnsi="Arial" w:cs="Arial"/>
          <w:sz w:val="18"/>
          <w:szCs w:val="18"/>
        </w:rPr>
        <w:t>.</w:t>
      </w:r>
    </w:p>
    <w:p w14:paraId="0723B9F5" w14:textId="77777777" w:rsidR="00580655" w:rsidRPr="00710FBD" w:rsidRDefault="00E53EC9" w:rsidP="008A36BF">
      <w:p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14.º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 xml:space="preserve">Preço e prazo </w:t>
      </w:r>
      <w:r w:rsidR="00580655">
        <w:rPr>
          <w:rFonts w:ascii="Arial" w:hAnsi="Arial" w:cs="Arial"/>
          <w:b/>
          <w:caps/>
          <w:sz w:val="18"/>
          <w:szCs w:val="18"/>
        </w:rPr>
        <w:t xml:space="preserve">BASE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de execução</w:t>
      </w:r>
    </w:p>
    <w:p w14:paraId="00A1A1CE" w14:textId="5F880F41" w:rsidR="00580655" w:rsidRPr="00303B31" w:rsidRDefault="00580655" w:rsidP="00580655">
      <w:pPr>
        <w:numPr>
          <w:ilvl w:val="0"/>
          <w:numId w:val="1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303B31">
        <w:rPr>
          <w:rFonts w:ascii="Arial" w:hAnsi="Arial" w:cs="Arial"/>
          <w:sz w:val="18"/>
          <w:szCs w:val="18"/>
        </w:rPr>
        <w:t xml:space="preserve">O Valor fixado como parâmetro base do preço contratual, nos termos da alínea a) do n.º 1 do artigo 47.º do Código dos Contratos Públicos, é de </w:t>
      </w:r>
      <w:r w:rsidR="00484764">
        <w:rPr>
          <w:rFonts w:ascii="Arial" w:hAnsi="Arial" w:cs="Arial"/>
          <w:b/>
          <w:bCs/>
          <w:sz w:val="18"/>
          <w:szCs w:val="18"/>
        </w:rPr>
        <w:t>249.000,00</w:t>
      </w:r>
      <w:r w:rsidR="00303B31" w:rsidRPr="00D62D48">
        <w:rPr>
          <w:rFonts w:ascii="Arial" w:hAnsi="Arial" w:cs="Arial"/>
          <w:b/>
          <w:sz w:val="18"/>
          <w:szCs w:val="18"/>
        </w:rPr>
        <w:t>€</w:t>
      </w:r>
      <w:r w:rsidRPr="00D62D48">
        <w:rPr>
          <w:rFonts w:ascii="Arial" w:hAnsi="Arial" w:cs="Arial"/>
          <w:b/>
          <w:sz w:val="18"/>
          <w:szCs w:val="18"/>
        </w:rPr>
        <w:t xml:space="preserve"> (</w:t>
      </w:r>
      <w:r w:rsidR="00484764">
        <w:rPr>
          <w:rFonts w:ascii="Arial" w:hAnsi="Arial" w:cs="Arial"/>
          <w:b/>
          <w:sz w:val="18"/>
          <w:szCs w:val="18"/>
        </w:rPr>
        <w:t>duzentos e qua</w:t>
      </w:r>
      <w:r w:rsidR="001B5E74">
        <w:rPr>
          <w:rFonts w:ascii="Arial" w:hAnsi="Arial" w:cs="Arial"/>
          <w:b/>
          <w:sz w:val="18"/>
          <w:szCs w:val="18"/>
        </w:rPr>
        <w:t>renta e nove</w:t>
      </w:r>
      <w:r w:rsidR="00B31C8D">
        <w:rPr>
          <w:rFonts w:ascii="Arial" w:hAnsi="Arial" w:cs="Arial"/>
          <w:b/>
          <w:sz w:val="18"/>
          <w:szCs w:val="18"/>
        </w:rPr>
        <w:t xml:space="preserve"> mil euros</w:t>
      </w:r>
      <w:r w:rsidRPr="00D62D48">
        <w:rPr>
          <w:rFonts w:ascii="Arial" w:hAnsi="Arial" w:cs="Arial"/>
          <w:b/>
          <w:sz w:val="18"/>
          <w:szCs w:val="18"/>
        </w:rPr>
        <w:t>)</w:t>
      </w:r>
      <w:r w:rsidRPr="00303B31">
        <w:rPr>
          <w:rFonts w:ascii="Arial" w:hAnsi="Arial" w:cs="Arial"/>
          <w:b/>
          <w:sz w:val="18"/>
          <w:szCs w:val="18"/>
        </w:rPr>
        <w:t xml:space="preserve"> </w:t>
      </w:r>
      <w:r w:rsidRPr="00303B31">
        <w:rPr>
          <w:rFonts w:ascii="Arial" w:hAnsi="Arial" w:cs="Arial"/>
          <w:sz w:val="18"/>
          <w:szCs w:val="18"/>
        </w:rPr>
        <w:t>ao qual acresce o I.V.A. à taxa legal em vigor.</w:t>
      </w:r>
    </w:p>
    <w:p w14:paraId="53C91F58" w14:textId="733F0ED3" w:rsidR="00580655" w:rsidRPr="002A2228" w:rsidRDefault="00580655" w:rsidP="00580655">
      <w:pPr>
        <w:numPr>
          <w:ilvl w:val="0"/>
          <w:numId w:val="1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2A2228">
        <w:rPr>
          <w:rFonts w:ascii="Arial" w:hAnsi="Arial" w:cs="Arial"/>
          <w:sz w:val="18"/>
          <w:szCs w:val="18"/>
        </w:rPr>
        <w:t xml:space="preserve">O prazo de execução estabelecido nos termos do n.º 1 do artigo 362.º é </w:t>
      </w:r>
      <w:r w:rsidRPr="00D62D48">
        <w:rPr>
          <w:rFonts w:ascii="Arial" w:hAnsi="Arial" w:cs="Arial"/>
          <w:sz w:val="18"/>
          <w:szCs w:val="18"/>
        </w:rPr>
        <w:t>de</w:t>
      </w:r>
      <w:r w:rsidRPr="00D62D48">
        <w:rPr>
          <w:rFonts w:ascii="Arial" w:hAnsi="Arial" w:cs="Arial"/>
          <w:b/>
          <w:sz w:val="18"/>
          <w:szCs w:val="18"/>
        </w:rPr>
        <w:t>:</w:t>
      </w:r>
      <w:r w:rsidR="00E4293F" w:rsidRPr="00D62D48">
        <w:rPr>
          <w:rFonts w:ascii="Arial" w:hAnsi="Arial" w:cs="Arial"/>
          <w:b/>
          <w:sz w:val="18"/>
          <w:szCs w:val="18"/>
        </w:rPr>
        <w:t xml:space="preserve"> </w:t>
      </w:r>
      <w:r w:rsidR="009F2F55">
        <w:rPr>
          <w:rFonts w:ascii="Arial" w:hAnsi="Arial" w:cs="Arial"/>
          <w:b/>
          <w:sz w:val="18"/>
          <w:szCs w:val="18"/>
        </w:rPr>
        <w:t>2</w:t>
      </w:r>
      <w:r w:rsidR="001B5E74">
        <w:rPr>
          <w:rFonts w:ascii="Arial" w:hAnsi="Arial" w:cs="Arial"/>
          <w:b/>
          <w:sz w:val="18"/>
          <w:szCs w:val="18"/>
        </w:rPr>
        <w:t>4</w:t>
      </w:r>
      <w:r w:rsidR="009F2F55">
        <w:rPr>
          <w:rFonts w:ascii="Arial" w:hAnsi="Arial" w:cs="Arial"/>
          <w:b/>
          <w:sz w:val="18"/>
          <w:szCs w:val="18"/>
        </w:rPr>
        <w:t>0</w:t>
      </w:r>
      <w:r w:rsidR="00D141E6" w:rsidRPr="00D62D48">
        <w:rPr>
          <w:rFonts w:ascii="Arial" w:hAnsi="Arial" w:cs="Arial"/>
          <w:b/>
          <w:sz w:val="18"/>
          <w:szCs w:val="18"/>
        </w:rPr>
        <w:t xml:space="preserve"> dias,</w:t>
      </w:r>
      <w:r w:rsidRPr="002A2228">
        <w:rPr>
          <w:rFonts w:ascii="Arial" w:hAnsi="Arial" w:cs="Arial"/>
          <w:sz w:val="18"/>
          <w:szCs w:val="18"/>
        </w:rPr>
        <w:t xml:space="preserve"> incluindo sábados, domingos e feriados ou o correspondente à proposta adjudicada caso a proposta economicamente mais vantajosa seja apresentada ao abrigo do art.º 14.º.</w:t>
      </w:r>
    </w:p>
    <w:p w14:paraId="65C4660F" w14:textId="77777777" w:rsidR="00580655" w:rsidRPr="00710FBD" w:rsidRDefault="00E53EC9" w:rsidP="00E53EC9">
      <w:pPr>
        <w:keepNext/>
        <w:keepLines/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15.º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Preço anormalmente baixo</w:t>
      </w:r>
    </w:p>
    <w:p w14:paraId="3A8C32C1" w14:textId="4529F99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Para efeitos do presente procedimento considera-se que o preço total resultante de uma proposta é anormalmente baixo </w:t>
      </w:r>
      <w:r w:rsidRPr="000164F3">
        <w:rPr>
          <w:rFonts w:ascii="Arial" w:hAnsi="Arial" w:cs="Arial"/>
          <w:sz w:val="18"/>
          <w:szCs w:val="18"/>
        </w:rPr>
        <w:t xml:space="preserve">quando seja </w:t>
      </w:r>
      <w:r w:rsidRPr="00E161A9">
        <w:rPr>
          <w:rFonts w:ascii="Arial" w:hAnsi="Arial" w:cs="Arial"/>
          <w:b/>
          <w:sz w:val="18"/>
          <w:szCs w:val="18"/>
        </w:rPr>
        <w:t>40%</w:t>
      </w:r>
      <w:r w:rsidRPr="000164F3">
        <w:rPr>
          <w:rFonts w:ascii="Arial" w:hAnsi="Arial" w:cs="Arial"/>
          <w:sz w:val="18"/>
          <w:szCs w:val="18"/>
        </w:rPr>
        <w:t xml:space="preserve"> inferior ao preço</w:t>
      </w:r>
      <w:r w:rsidRPr="00710FBD">
        <w:rPr>
          <w:rFonts w:ascii="Arial" w:hAnsi="Arial" w:cs="Arial"/>
          <w:sz w:val="18"/>
          <w:szCs w:val="18"/>
        </w:rPr>
        <w:t xml:space="preserve"> base fixado no caderno de encargos</w:t>
      </w:r>
      <w:r w:rsidR="007F4AEE">
        <w:rPr>
          <w:rFonts w:ascii="Arial" w:hAnsi="Arial" w:cs="Arial"/>
          <w:sz w:val="18"/>
          <w:szCs w:val="18"/>
        </w:rPr>
        <w:t>, nos termos do nº1 do artigo 71º do CCP.</w:t>
      </w:r>
    </w:p>
    <w:p w14:paraId="2F83DFC5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16.º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Documentos da proposta</w:t>
      </w:r>
    </w:p>
    <w:p w14:paraId="712C513F" w14:textId="77777777" w:rsidR="00580655" w:rsidRPr="00F21587" w:rsidRDefault="00580655" w:rsidP="00580655">
      <w:pPr>
        <w:numPr>
          <w:ilvl w:val="0"/>
          <w:numId w:val="1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proposta deve incluir os elementos documenta</w:t>
      </w:r>
      <w:r w:rsidRPr="00F21587">
        <w:rPr>
          <w:rFonts w:ascii="Arial" w:hAnsi="Arial" w:cs="Arial"/>
          <w:sz w:val="18"/>
          <w:szCs w:val="18"/>
        </w:rPr>
        <w:t>is enunciados em seguida, de apresentação obrigatória:</w:t>
      </w:r>
    </w:p>
    <w:p w14:paraId="4C35BF11" w14:textId="6B7A9992" w:rsidR="00580655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Declaração do concorrente de aceitação do conteúdo do Caderno de Encargos, elaborada em conformidade com o modelo constante </w:t>
      </w:r>
      <w:r w:rsidRPr="004303FA">
        <w:rPr>
          <w:rFonts w:ascii="Arial" w:hAnsi="Arial" w:cs="Arial"/>
          <w:sz w:val="18"/>
          <w:szCs w:val="18"/>
        </w:rPr>
        <w:t>no Anexo I a</w:t>
      </w:r>
      <w:r w:rsidRPr="00710FBD">
        <w:rPr>
          <w:rFonts w:ascii="Arial" w:hAnsi="Arial" w:cs="Arial"/>
          <w:sz w:val="18"/>
          <w:szCs w:val="18"/>
        </w:rPr>
        <w:t xml:space="preserve"> este </w:t>
      </w:r>
      <w:r>
        <w:rPr>
          <w:rFonts w:ascii="Arial" w:hAnsi="Arial" w:cs="Arial"/>
          <w:sz w:val="18"/>
          <w:szCs w:val="18"/>
        </w:rPr>
        <w:t>Programa de Procedimento</w:t>
      </w:r>
      <w:r w:rsidRPr="00710FBD">
        <w:rPr>
          <w:rFonts w:ascii="Arial" w:hAnsi="Arial" w:cs="Arial"/>
          <w:sz w:val="18"/>
          <w:szCs w:val="18"/>
        </w:rPr>
        <w:t xml:space="preserve">, devidamente assinada pelo concorrente ou por representante </w:t>
      </w:r>
      <w:r w:rsidR="00D20584">
        <w:rPr>
          <w:rFonts w:ascii="Arial" w:hAnsi="Arial" w:cs="Arial"/>
          <w:sz w:val="18"/>
          <w:szCs w:val="18"/>
        </w:rPr>
        <w:t>l</w:t>
      </w:r>
      <w:r w:rsidRPr="00710FBD">
        <w:rPr>
          <w:rFonts w:ascii="Arial" w:hAnsi="Arial" w:cs="Arial"/>
          <w:sz w:val="18"/>
          <w:szCs w:val="18"/>
        </w:rPr>
        <w:t>egalmente autorizado;</w:t>
      </w:r>
    </w:p>
    <w:p w14:paraId="44EFDFA5" w14:textId="77777777" w:rsidR="00580655" w:rsidRPr="00B57479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 xml:space="preserve">Declaração contendo o valor do preço contratual proposto, elaborado de acordo com o </w:t>
      </w:r>
      <w:r w:rsidRPr="004303FA">
        <w:rPr>
          <w:rFonts w:ascii="Arial" w:hAnsi="Arial" w:cs="Arial"/>
          <w:sz w:val="18"/>
          <w:szCs w:val="18"/>
        </w:rPr>
        <w:t>Anexo I</w:t>
      </w:r>
      <w:r w:rsidRPr="00B57479">
        <w:rPr>
          <w:rFonts w:ascii="Arial" w:hAnsi="Arial" w:cs="Arial"/>
          <w:sz w:val="18"/>
          <w:szCs w:val="18"/>
        </w:rPr>
        <w:t xml:space="preserve"> a este Programa de Procedimento;</w:t>
      </w:r>
    </w:p>
    <w:p w14:paraId="41638912" w14:textId="77777777" w:rsidR="00580655" w:rsidRPr="00B57479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>Nota justificativa do preço global proposto;</w:t>
      </w:r>
    </w:p>
    <w:p w14:paraId="228E3FFF" w14:textId="77777777" w:rsidR="00580655" w:rsidRPr="009F1332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9F1332">
        <w:rPr>
          <w:rFonts w:ascii="Arial" w:hAnsi="Arial" w:cs="Arial"/>
          <w:sz w:val="18"/>
          <w:szCs w:val="18"/>
        </w:rPr>
        <w:t xml:space="preserve">Documentos que contenham os esclarecimentos justificativos da apresentação de um preço anormalmente baixo quando esse preço resulte, direta ou indiretamente, das peças do procedimento, </w:t>
      </w:r>
      <w:r w:rsidRPr="00B57479">
        <w:rPr>
          <w:rFonts w:ascii="Arial" w:hAnsi="Arial" w:cs="Arial"/>
          <w:sz w:val="18"/>
          <w:szCs w:val="18"/>
        </w:rPr>
        <w:t xml:space="preserve">devendo, </w:t>
      </w:r>
      <w:r w:rsidRPr="00B57479">
        <w:rPr>
          <w:rFonts w:ascii="Arial" w:hAnsi="Arial" w:cs="Arial"/>
          <w:sz w:val="18"/>
          <w:szCs w:val="18"/>
        </w:rPr>
        <w:lastRenderedPageBreak/>
        <w:t>obrigatoriamente, apresentar a decomposição analítica de todos os preços unitários, de todas as espécies de trabalho previstas no projeto de execução;</w:t>
      </w:r>
    </w:p>
    <w:p w14:paraId="4639E5EA" w14:textId="77777777" w:rsidR="00580655" w:rsidRPr="00710FBD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Listas de preços unitários, de todas as espécies</w:t>
      </w:r>
      <w:r>
        <w:rPr>
          <w:rFonts w:ascii="Arial" w:hAnsi="Arial" w:cs="Arial"/>
          <w:sz w:val="18"/>
          <w:szCs w:val="18"/>
        </w:rPr>
        <w:t xml:space="preserve"> de trabalho previstas no proje</w:t>
      </w:r>
      <w:r w:rsidRPr="00710FBD">
        <w:rPr>
          <w:rFonts w:ascii="Arial" w:hAnsi="Arial" w:cs="Arial"/>
          <w:sz w:val="18"/>
          <w:szCs w:val="18"/>
        </w:rPr>
        <w:t>to de execução</w:t>
      </w:r>
      <w:r>
        <w:rPr>
          <w:rFonts w:ascii="Arial" w:hAnsi="Arial" w:cs="Arial"/>
          <w:sz w:val="18"/>
          <w:szCs w:val="18"/>
        </w:rPr>
        <w:t xml:space="preserve"> em PDF, correspondente a lista devidamente preenchida na plataforma 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 w:rsidRPr="00710FBD">
        <w:rPr>
          <w:rFonts w:ascii="Arial" w:hAnsi="Arial" w:cs="Arial"/>
          <w:sz w:val="18"/>
          <w:szCs w:val="18"/>
        </w:rPr>
        <w:t>;</w:t>
      </w:r>
    </w:p>
    <w:p w14:paraId="36361867" w14:textId="4DC4E04C" w:rsidR="00580655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E6C58">
        <w:rPr>
          <w:rFonts w:ascii="Arial" w:hAnsi="Arial" w:cs="Arial"/>
          <w:sz w:val="18"/>
          <w:szCs w:val="18"/>
        </w:rPr>
        <w:t xml:space="preserve">Programa de trabalhos, incluindo Plano de Trabalhos, Plano de Mão-de-Obra e Plano de Equipamento, elaborados de </w:t>
      </w:r>
      <w:r>
        <w:rPr>
          <w:rFonts w:ascii="Arial" w:hAnsi="Arial" w:cs="Arial"/>
          <w:sz w:val="18"/>
          <w:szCs w:val="18"/>
        </w:rPr>
        <w:t xml:space="preserve">forma detalhada, de </w:t>
      </w:r>
      <w:r w:rsidRPr="006E6C58">
        <w:rPr>
          <w:rFonts w:ascii="Arial" w:hAnsi="Arial" w:cs="Arial"/>
          <w:sz w:val="18"/>
          <w:szCs w:val="18"/>
        </w:rPr>
        <w:t xml:space="preserve">acordo com o Caderno de Encargos e nos termos do artigo </w:t>
      </w:r>
      <w:proofErr w:type="gramStart"/>
      <w:r w:rsidRPr="006E6C58">
        <w:rPr>
          <w:rFonts w:ascii="Arial" w:hAnsi="Arial" w:cs="Arial"/>
          <w:sz w:val="18"/>
          <w:szCs w:val="18"/>
        </w:rPr>
        <w:t>361.°</w:t>
      </w:r>
      <w:proofErr w:type="gramEnd"/>
      <w:r w:rsidRPr="006E6C58">
        <w:rPr>
          <w:rFonts w:ascii="Arial" w:hAnsi="Arial" w:cs="Arial"/>
          <w:sz w:val="18"/>
          <w:szCs w:val="18"/>
        </w:rPr>
        <w:t xml:space="preserve"> do Código dos Contratos Públicos, apresentados sob forma gráfica, com discriminação das diversas atividades e especial relevo para as que forem críticas. A unidade de tempo será </w:t>
      </w:r>
      <w:r w:rsidR="00BF201A">
        <w:rPr>
          <w:rFonts w:ascii="Arial" w:hAnsi="Arial" w:cs="Arial"/>
          <w:sz w:val="18"/>
          <w:szCs w:val="18"/>
        </w:rPr>
        <w:t>dia</w:t>
      </w:r>
      <w:r>
        <w:rPr>
          <w:rFonts w:ascii="Arial" w:hAnsi="Arial" w:cs="Arial"/>
          <w:sz w:val="18"/>
          <w:szCs w:val="18"/>
        </w:rPr>
        <w:t xml:space="preserve">, (Para efeitos de proposta deverão estimar uma data fictícia de </w:t>
      </w:r>
      <w:r w:rsidR="00D20584">
        <w:rPr>
          <w:rFonts w:ascii="Arial" w:hAnsi="Arial" w:cs="Arial"/>
          <w:sz w:val="18"/>
          <w:szCs w:val="18"/>
        </w:rPr>
        <w:t>início</w:t>
      </w:r>
      <w:r>
        <w:rPr>
          <w:rFonts w:ascii="Arial" w:hAnsi="Arial" w:cs="Arial"/>
          <w:sz w:val="18"/>
          <w:szCs w:val="18"/>
        </w:rPr>
        <w:t xml:space="preserve"> de obra.).</w:t>
      </w:r>
    </w:p>
    <w:p w14:paraId="5452EB74" w14:textId="06CB7D6E" w:rsidR="00580655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E6C58">
        <w:rPr>
          <w:rFonts w:ascii="Arial" w:hAnsi="Arial" w:cs="Arial"/>
          <w:sz w:val="18"/>
          <w:szCs w:val="18"/>
        </w:rPr>
        <w:t>Plano de Pagamentos, que deverá estar diretamente relacionado com o plano de trabalhos elaborad</w:t>
      </w:r>
      <w:r>
        <w:rPr>
          <w:rFonts w:ascii="Arial" w:hAnsi="Arial" w:cs="Arial"/>
          <w:sz w:val="18"/>
          <w:szCs w:val="18"/>
        </w:rPr>
        <w:t xml:space="preserve">o nos termos da alínea anterior e que deverá estar diretamente relacionado com o plano de trabalhos acima referido.; </w:t>
      </w:r>
    </w:p>
    <w:p w14:paraId="0C1F9849" w14:textId="77777777" w:rsidR="00580655" w:rsidRPr="006E6C58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E6C58">
        <w:rPr>
          <w:rFonts w:ascii="Arial" w:hAnsi="Arial" w:cs="Arial"/>
          <w:sz w:val="18"/>
          <w:szCs w:val="18"/>
        </w:rPr>
        <w:t>Plano de Estaleiro, incluindo estudo preliminar e planta de estaleiro;</w:t>
      </w:r>
    </w:p>
    <w:p w14:paraId="3321E583" w14:textId="77777777" w:rsidR="00580655" w:rsidRPr="009F1332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9F1332">
        <w:rPr>
          <w:rFonts w:ascii="Arial" w:hAnsi="Arial" w:cs="Arial"/>
          <w:sz w:val="18"/>
          <w:szCs w:val="18"/>
        </w:rPr>
        <w:t>Memória Justificativa e Descritiva do modo de execução da Obra</w:t>
      </w:r>
      <w:r w:rsidRPr="00F378E0">
        <w:rPr>
          <w:rFonts w:ascii="Arial" w:hAnsi="Arial" w:cs="Arial"/>
          <w:sz w:val="18"/>
          <w:szCs w:val="18"/>
        </w:rPr>
        <w:t>, que deverá incluir a d</w:t>
      </w:r>
      <w:r w:rsidRPr="00B57479">
        <w:rPr>
          <w:rFonts w:ascii="Arial" w:hAnsi="Arial" w:cs="Arial"/>
          <w:sz w:val="18"/>
          <w:szCs w:val="18"/>
        </w:rPr>
        <w:t>escrição dos modelos de gestão da qualidade, gestão da segurança e gestão ambiental</w:t>
      </w:r>
      <w:r>
        <w:rPr>
          <w:rFonts w:ascii="Arial" w:hAnsi="Arial" w:cs="Arial"/>
          <w:sz w:val="18"/>
          <w:szCs w:val="18"/>
        </w:rPr>
        <w:t>;</w:t>
      </w:r>
    </w:p>
    <w:p w14:paraId="366EA6E3" w14:textId="77777777" w:rsidR="00580655" w:rsidRPr="00B57479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>Declaração do concorrente que mencione os trabalhos a efetuar em cada umas das subcategorias e o respetivo valor e, se for o caso, declarações de compromisso subscritas pelo concorrente e por cada um dos subempreiteiros;</w:t>
      </w:r>
    </w:p>
    <w:p w14:paraId="4E051334" w14:textId="77777777" w:rsidR="00580655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Idêntica declaração deverá ser apresentada, quando se tratar de agrupamento de empresas;</w:t>
      </w:r>
    </w:p>
    <w:p w14:paraId="33BE8955" w14:textId="77777777" w:rsidR="00580655" w:rsidRPr="00710FBD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Outr</w:t>
      </w:r>
      <w:r w:rsidRPr="00710FBD">
        <w:rPr>
          <w:rFonts w:ascii="Arial" w:hAnsi="Arial" w:cs="Arial"/>
          <w:sz w:val="18"/>
          <w:szCs w:val="18"/>
        </w:rPr>
        <w:t>a documentação facultativa que o concorrente considere necessária para explicitar o conteúdo e valia da sua proposta.</w:t>
      </w:r>
    </w:p>
    <w:p w14:paraId="2FA75ABF" w14:textId="77777777" w:rsidR="00580655" w:rsidRPr="00A278DF" w:rsidRDefault="00580655" w:rsidP="00580655">
      <w:pPr>
        <w:numPr>
          <w:ilvl w:val="0"/>
          <w:numId w:val="1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278DF">
        <w:rPr>
          <w:rFonts w:ascii="Arial" w:hAnsi="Arial" w:cs="Arial"/>
          <w:sz w:val="18"/>
          <w:szCs w:val="18"/>
        </w:rPr>
        <w:t xml:space="preserve">Os documentos previstos nas alíneas </w:t>
      </w:r>
      <w:r w:rsidRPr="00A278DF">
        <w:rPr>
          <w:rFonts w:ascii="Arial" w:hAnsi="Arial" w:cs="Arial"/>
          <w:i/>
          <w:sz w:val="18"/>
          <w:szCs w:val="18"/>
        </w:rPr>
        <w:t>a)</w:t>
      </w:r>
      <w:r w:rsidRPr="00A278DF">
        <w:rPr>
          <w:rFonts w:ascii="Arial" w:hAnsi="Arial" w:cs="Arial"/>
          <w:sz w:val="18"/>
          <w:szCs w:val="18"/>
        </w:rPr>
        <w:t xml:space="preserve">, </w:t>
      </w:r>
      <w:r w:rsidRPr="00A278DF">
        <w:rPr>
          <w:rFonts w:ascii="Arial" w:hAnsi="Arial" w:cs="Arial"/>
          <w:i/>
          <w:sz w:val="18"/>
          <w:szCs w:val="18"/>
        </w:rPr>
        <w:t>b)</w:t>
      </w:r>
      <w:r w:rsidRPr="00A278DF">
        <w:rPr>
          <w:rFonts w:ascii="Arial" w:hAnsi="Arial" w:cs="Arial"/>
          <w:sz w:val="18"/>
          <w:szCs w:val="18"/>
        </w:rPr>
        <w:t xml:space="preserve"> e </w:t>
      </w:r>
      <w:r w:rsidRPr="00A278DF">
        <w:rPr>
          <w:rFonts w:ascii="Arial" w:hAnsi="Arial" w:cs="Arial"/>
          <w:i/>
          <w:sz w:val="18"/>
          <w:szCs w:val="18"/>
        </w:rPr>
        <w:t>c)</w:t>
      </w:r>
      <w:r w:rsidRPr="00A278DF">
        <w:rPr>
          <w:rFonts w:ascii="Arial" w:hAnsi="Arial" w:cs="Arial"/>
          <w:sz w:val="18"/>
          <w:szCs w:val="18"/>
        </w:rPr>
        <w:t xml:space="preserve">, devem também ser apresentados para todos os subempreiteiros necessários para o cumprimento da alínea </w:t>
      </w:r>
      <w:r w:rsidRPr="00A278DF">
        <w:rPr>
          <w:rFonts w:ascii="Arial" w:hAnsi="Arial" w:cs="Arial"/>
          <w:i/>
          <w:sz w:val="18"/>
          <w:szCs w:val="18"/>
        </w:rPr>
        <w:t>c)</w:t>
      </w:r>
      <w:r w:rsidRPr="00A278DF">
        <w:rPr>
          <w:rFonts w:ascii="Arial" w:hAnsi="Arial" w:cs="Arial"/>
          <w:sz w:val="18"/>
          <w:szCs w:val="18"/>
        </w:rPr>
        <w:t xml:space="preserve"> do n.º </w:t>
      </w:r>
      <w:r w:rsidRPr="00A278DF">
        <w:rPr>
          <w:rFonts w:ascii="Arial" w:hAnsi="Arial" w:cs="Arial"/>
          <w:i/>
          <w:sz w:val="18"/>
          <w:szCs w:val="18"/>
        </w:rPr>
        <w:t>1</w:t>
      </w:r>
      <w:r w:rsidRPr="00A278DF">
        <w:rPr>
          <w:rFonts w:ascii="Arial" w:hAnsi="Arial" w:cs="Arial"/>
          <w:sz w:val="18"/>
          <w:szCs w:val="18"/>
        </w:rPr>
        <w:t xml:space="preserve"> do artigo </w:t>
      </w:r>
      <w:r w:rsidRPr="00A278DF">
        <w:rPr>
          <w:rFonts w:ascii="Arial" w:hAnsi="Arial" w:cs="Arial"/>
          <w:i/>
          <w:sz w:val="18"/>
          <w:szCs w:val="18"/>
        </w:rPr>
        <w:t>23.º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523067">
        <w:rPr>
          <w:rFonts w:ascii="Arial" w:hAnsi="Arial" w:cs="Arial"/>
          <w:sz w:val="18"/>
          <w:szCs w:val="18"/>
        </w:rPr>
        <w:t>deste Programa de procedimento</w:t>
      </w:r>
    </w:p>
    <w:p w14:paraId="42511532" w14:textId="77777777" w:rsidR="00580655" w:rsidRPr="00710FBD" w:rsidRDefault="00580655" w:rsidP="00580655">
      <w:pPr>
        <w:numPr>
          <w:ilvl w:val="0"/>
          <w:numId w:val="1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Os documentos que constituem a proposta são obrigatoriamente</w:t>
      </w:r>
      <w:r>
        <w:rPr>
          <w:rFonts w:ascii="Arial" w:hAnsi="Arial" w:cs="Arial"/>
          <w:sz w:val="18"/>
          <w:szCs w:val="18"/>
        </w:rPr>
        <w:t xml:space="preserve"> redigidos em l</w:t>
      </w:r>
      <w:r w:rsidRPr="00710FBD">
        <w:rPr>
          <w:rFonts w:ascii="Arial" w:hAnsi="Arial" w:cs="Arial"/>
          <w:sz w:val="18"/>
          <w:szCs w:val="18"/>
        </w:rPr>
        <w:t>íngua portuguesa;</w:t>
      </w:r>
    </w:p>
    <w:p w14:paraId="3BA707C4" w14:textId="77777777" w:rsidR="00580655" w:rsidRPr="00710FBD" w:rsidRDefault="00580655" w:rsidP="00580655">
      <w:pPr>
        <w:numPr>
          <w:ilvl w:val="0"/>
          <w:numId w:val="1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lastRenderedPageBreak/>
        <w:t>A</w:t>
      </w:r>
      <w:r>
        <w:rPr>
          <w:rFonts w:ascii="Arial" w:hAnsi="Arial" w:cs="Arial"/>
          <w:sz w:val="18"/>
          <w:szCs w:val="18"/>
        </w:rPr>
        <w:t>s declarações devem</w:t>
      </w:r>
      <w:r w:rsidRPr="00710FBD">
        <w:rPr>
          <w:rFonts w:ascii="Arial" w:hAnsi="Arial" w:cs="Arial"/>
          <w:sz w:val="18"/>
          <w:szCs w:val="18"/>
        </w:rPr>
        <w:t xml:space="preserve"> ser assinada</w:t>
      </w:r>
      <w:r>
        <w:rPr>
          <w:rFonts w:ascii="Arial" w:hAnsi="Arial" w:cs="Arial"/>
          <w:sz w:val="18"/>
          <w:szCs w:val="18"/>
        </w:rPr>
        <w:t>s</w:t>
      </w:r>
      <w:r w:rsidRPr="00710FBD">
        <w:rPr>
          <w:rFonts w:ascii="Arial" w:hAnsi="Arial" w:cs="Arial"/>
          <w:sz w:val="18"/>
          <w:szCs w:val="18"/>
        </w:rPr>
        <w:t xml:space="preserve"> pelo concorrente ou por representante que tenha poderes para o obrigar</w:t>
      </w:r>
      <w:r>
        <w:rPr>
          <w:rFonts w:ascii="Arial" w:hAnsi="Arial" w:cs="Arial"/>
          <w:sz w:val="18"/>
          <w:szCs w:val="18"/>
        </w:rPr>
        <w:t>. No caso de consórcio, deve ser assinado por todos os concorrentes que integrem o consórcio ou seus representantes que tenham poderes para o obrigar</w:t>
      </w:r>
      <w:r w:rsidRPr="00710FBD">
        <w:rPr>
          <w:rFonts w:ascii="Arial" w:hAnsi="Arial" w:cs="Arial"/>
          <w:sz w:val="18"/>
          <w:szCs w:val="18"/>
        </w:rPr>
        <w:t>;</w:t>
      </w:r>
    </w:p>
    <w:p w14:paraId="11E1B390" w14:textId="4986F4D1" w:rsidR="00580655" w:rsidRPr="00710FBD" w:rsidRDefault="00580655" w:rsidP="00580655">
      <w:pPr>
        <w:numPr>
          <w:ilvl w:val="0"/>
          <w:numId w:val="1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Quando, pela sua própria natureza ou origem, os documentos que acompanham a proposta, estiverem redigidos noutra língua, deve o adjudicatário fazê-los acompanhar de tradução devidamente legalizada e em relação à qual o concorrente declare aceitar a sua prevalência, para todos e q</w:t>
      </w:r>
      <w:r>
        <w:rPr>
          <w:rFonts w:ascii="Arial" w:hAnsi="Arial" w:cs="Arial"/>
          <w:sz w:val="18"/>
          <w:szCs w:val="18"/>
        </w:rPr>
        <w:t>uaisquer efeitos, sobre o</w:t>
      </w:r>
      <w:r w:rsidR="00E161A9"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 xml:space="preserve"> respetivos originais;</w:t>
      </w:r>
    </w:p>
    <w:p w14:paraId="1AB2481F" w14:textId="77777777" w:rsidR="00580655" w:rsidRPr="00113823" w:rsidRDefault="00580655" w:rsidP="00580655">
      <w:pPr>
        <w:numPr>
          <w:ilvl w:val="0"/>
          <w:numId w:val="1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Os documentos referidos nos números anteriores, devem seguir a ordem apresentada</w:t>
      </w:r>
      <w:r>
        <w:rPr>
          <w:rFonts w:ascii="Arial" w:hAnsi="Arial" w:cs="Arial"/>
          <w:sz w:val="18"/>
          <w:szCs w:val="18"/>
        </w:rPr>
        <w:t xml:space="preserve"> e o nome dos ficheiros deve permitir a sua imediata identificação (sem necessidade de visualizar o seu conteúdo)</w:t>
      </w:r>
      <w:r w:rsidRPr="00710FBD">
        <w:rPr>
          <w:rFonts w:ascii="Arial" w:hAnsi="Arial" w:cs="Arial"/>
          <w:sz w:val="18"/>
          <w:szCs w:val="18"/>
        </w:rPr>
        <w:t>.</w:t>
      </w:r>
    </w:p>
    <w:p w14:paraId="44859891" w14:textId="77777777" w:rsidR="00580655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17.º </w:t>
      </w:r>
      <w:r w:rsidR="00580655">
        <w:rPr>
          <w:rFonts w:ascii="Arial" w:hAnsi="Arial" w:cs="Arial"/>
          <w:b/>
          <w:caps/>
          <w:sz w:val="18"/>
          <w:szCs w:val="18"/>
        </w:rPr>
        <w:t>modo de apresentação das propostas</w:t>
      </w:r>
    </w:p>
    <w:p w14:paraId="543ABB35" w14:textId="77777777" w:rsidR="00580655" w:rsidRDefault="00580655" w:rsidP="00580655">
      <w:pPr>
        <w:numPr>
          <w:ilvl w:val="0"/>
          <w:numId w:val="18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486BA6">
        <w:rPr>
          <w:rFonts w:ascii="Arial" w:hAnsi="Arial" w:cs="Arial"/>
          <w:sz w:val="18"/>
          <w:szCs w:val="18"/>
        </w:rPr>
        <w:t>Cada</w:t>
      </w:r>
      <w:r>
        <w:rPr>
          <w:rFonts w:ascii="Arial" w:hAnsi="Arial" w:cs="Arial"/>
          <w:sz w:val="18"/>
          <w:szCs w:val="18"/>
        </w:rPr>
        <w:t xml:space="preserve"> documento deve constituir um ficheiro autónomo, com o nome dos ficheiros que permita a sua imediata identificação (sem necessidade de visualizar o seu conteúdo);</w:t>
      </w:r>
    </w:p>
    <w:p w14:paraId="6C2CB37F" w14:textId="1B3120C0" w:rsidR="00580655" w:rsidRDefault="00580655" w:rsidP="00580655">
      <w:pPr>
        <w:numPr>
          <w:ilvl w:val="0"/>
          <w:numId w:val="18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 carregamento de um ficheiro, na plataforma deverá ser </w:t>
      </w:r>
      <w:r w:rsidR="00316339">
        <w:rPr>
          <w:rFonts w:ascii="Arial" w:hAnsi="Arial" w:cs="Arial"/>
          <w:sz w:val="18"/>
          <w:szCs w:val="18"/>
        </w:rPr>
        <w:t>otimizada</w:t>
      </w:r>
      <w:r>
        <w:rPr>
          <w:rFonts w:ascii="Arial" w:hAnsi="Arial" w:cs="Arial"/>
          <w:sz w:val="18"/>
          <w:szCs w:val="18"/>
        </w:rPr>
        <w:t xml:space="preserve">, devendo para o efeito agrupar-se ficheiros autónomos em ficheiros / pastas comprimidas, devendo a identificação ser fácil e imediata; </w:t>
      </w:r>
    </w:p>
    <w:p w14:paraId="09EF07C6" w14:textId="70331513" w:rsidR="00580655" w:rsidRDefault="00580655" w:rsidP="00580655">
      <w:pPr>
        <w:numPr>
          <w:ilvl w:val="0"/>
          <w:numId w:val="18"/>
        </w:numPr>
        <w:spacing w:beforeLines="180" w:before="432" w:line="360" w:lineRule="auto"/>
        <w:ind w:left="714"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 ficheiros ou ficheiros / pastas comprimid</w:t>
      </w:r>
      <w:r w:rsidR="00E161A9"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s não poderão ter uma dimensão superior a 50 MB;</w:t>
      </w:r>
    </w:p>
    <w:p w14:paraId="3209FB7E" w14:textId="77777777" w:rsidR="00580655" w:rsidRDefault="00580655" w:rsidP="00580655">
      <w:pPr>
        <w:numPr>
          <w:ilvl w:val="0"/>
          <w:numId w:val="18"/>
        </w:numPr>
        <w:spacing w:beforeLines="180" w:before="432" w:line="360" w:lineRule="auto"/>
        <w:ind w:left="714"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 lista de preços unitários deverá também ser preenchida obrigatoriamente na plataforma eletrónica 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”.</w:t>
      </w:r>
    </w:p>
    <w:p w14:paraId="4401CBF8" w14:textId="77777777" w:rsidR="00580655" w:rsidRPr="003A7A6A" w:rsidRDefault="00580655" w:rsidP="00580655">
      <w:pPr>
        <w:numPr>
          <w:ilvl w:val="0"/>
          <w:numId w:val="18"/>
        </w:numPr>
        <w:spacing w:beforeLines="180" w:before="432" w:line="360" w:lineRule="auto"/>
        <w:ind w:left="714"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Nos termos da Portaria n.º 701-G/2008, de 29 de julho, t</w:t>
      </w:r>
      <w:r w:rsidRPr="00915683">
        <w:rPr>
          <w:rFonts w:ascii="Arial" w:hAnsi="Arial" w:cs="Arial"/>
          <w:sz w:val="18"/>
          <w:szCs w:val="18"/>
        </w:rPr>
        <w:t xml:space="preserve">odos os documentos </w:t>
      </w:r>
      <w:r>
        <w:rPr>
          <w:rFonts w:ascii="Arial" w:hAnsi="Arial" w:cs="Arial"/>
          <w:sz w:val="18"/>
          <w:szCs w:val="18"/>
        </w:rPr>
        <w:t>associados</w:t>
      </w:r>
      <w:r w:rsidRPr="00915683">
        <w:rPr>
          <w:rFonts w:ascii="Arial" w:hAnsi="Arial" w:cs="Arial"/>
          <w:sz w:val="18"/>
          <w:szCs w:val="18"/>
        </w:rPr>
        <w:t xml:space="preserve"> à proposta</w:t>
      </w:r>
      <w:r>
        <w:rPr>
          <w:rFonts w:ascii="Arial" w:hAnsi="Arial" w:cs="Arial"/>
          <w:sz w:val="18"/>
          <w:szCs w:val="18"/>
        </w:rPr>
        <w:t xml:space="preserve"> deverão ser assinados eletronicamente mediante a utilização de certificados de assinatura </w:t>
      </w:r>
      <w:r w:rsidR="00E53EC9">
        <w:rPr>
          <w:rFonts w:ascii="Arial" w:hAnsi="Arial" w:cs="Arial"/>
          <w:sz w:val="18"/>
          <w:szCs w:val="18"/>
        </w:rPr>
        <w:t>eletrónica</w:t>
      </w:r>
      <w:r>
        <w:rPr>
          <w:rFonts w:ascii="Arial" w:hAnsi="Arial" w:cs="Arial"/>
          <w:sz w:val="18"/>
          <w:szCs w:val="18"/>
        </w:rPr>
        <w:t xml:space="preserve"> qualificada.</w:t>
      </w:r>
    </w:p>
    <w:p w14:paraId="13FAAF9B" w14:textId="77777777" w:rsidR="00580655" w:rsidRPr="00710FBD" w:rsidRDefault="00E53EC9" w:rsidP="00E53EC9">
      <w:pPr>
        <w:keepNext/>
        <w:keepLines/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18.º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 xml:space="preserve">Prazo durante o qual os concorrentes </w:t>
      </w:r>
      <w:r w:rsidR="00580655">
        <w:rPr>
          <w:rFonts w:ascii="Arial" w:hAnsi="Arial" w:cs="Arial"/>
          <w:b/>
          <w:caps/>
          <w:sz w:val="18"/>
          <w:szCs w:val="18"/>
        </w:rPr>
        <w:t>são obrigados a manter as respe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tivas propostas</w:t>
      </w:r>
    </w:p>
    <w:p w14:paraId="132F7DDD" w14:textId="41691D94" w:rsidR="00580655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As propostas considerar-se-ão válidas e inalteradas em todas as suas condições por um período </w:t>
      </w:r>
      <w:r w:rsidRPr="00706975">
        <w:rPr>
          <w:rFonts w:ascii="Arial" w:hAnsi="Arial" w:cs="Arial"/>
          <w:sz w:val="18"/>
          <w:szCs w:val="18"/>
        </w:rPr>
        <w:t xml:space="preserve">de </w:t>
      </w:r>
      <w:r w:rsidR="0056524F">
        <w:rPr>
          <w:rFonts w:ascii="Arial" w:hAnsi="Arial" w:cs="Arial"/>
          <w:b/>
          <w:sz w:val="18"/>
          <w:szCs w:val="18"/>
        </w:rPr>
        <w:t>110</w:t>
      </w:r>
      <w:r w:rsidRPr="00706975">
        <w:rPr>
          <w:rFonts w:ascii="Arial" w:hAnsi="Arial" w:cs="Arial"/>
          <w:b/>
          <w:sz w:val="18"/>
          <w:szCs w:val="18"/>
        </w:rPr>
        <w:t xml:space="preserve"> dias</w:t>
      </w:r>
      <w:r w:rsidRPr="00706975">
        <w:rPr>
          <w:rFonts w:ascii="Arial" w:hAnsi="Arial" w:cs="Arial"/>
          <w:sz w:val="18"/>
          <w:szCs w:val="18"/>
        </w:rPr>
        <w:t xml:space="preserve"> contados</w:t>
      </w:r>
      <w:r w:rsidRPr="00C269B8">
        <w:rPr>
          <w:rFonts w:ascii="Arial" w:hAnsi="Arial" w:cs="Arial"/>
          <w:sz w:val="18"/>
          <w:szCs w:val="18"/>
        </w:rPr>
        <w:t xml:space="preserve"> da data do termo do prazo fixado para a apresentação das propostas.</w:t>
      </w:r>
    </w:p>
    <w:p w14:paraId="78A09B8B" w14:textId="447C0919" w:rsidR="0056524F" w:rsidRDefault="0056524F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6575E99C" w14:textId="77777777" w:rsidR="0056524F" w:rsidRPr="00C269B8" w:rsidRDefault="0056524F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1FFC55BD" w14:textId="77777777" w:rsidR="003F6ACC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lastRenderedPageBreak/>
        <w:t>19.º</w:t>
      </w:r>
      <w:r w:rsidR="00580655" w:rsidRPr="009F1332">
        <w:rPr>
          <w:rFonts w:ascii="Arial" w:hAnsi="Arial" w:cs="Arial"/>
          <w:b/>
          <w:caps/>
          <w:sz w:val="18"/>
          <w:szCs w:val="18"/>
        </w:rPr>
        <w:t>ANÁLISE E Critério de Adjudicação</w:t>
      </w:r>
    </w:p>
    <w:p w14:paraId="2E71EDF5" w14:textId="77777777" w:rsidR="003F6ACC" w:rsidRDefault="003F6ACC" w:rsidP="003F6ACC">
      <w:pPr>
        <w:pStyle w:val="PargrafodaLista"/>
        <w:spacing w:line="360" w:lineRule="auto"/>
        <w:ind w:left="360"/>
        <w:jc w:val="both"/>
        <w:rPr>
          <w:rFonts w:ascii="Arial" w:hAnsi="Arial" w:cs="Arial"/>
        </w:rPr>
      </w:pPr>
    </w:p>
    <w:p w14:paraId="63C28F9E" w14:textId="77777777" w:rsidR="00580655" w:rsidRPr="00113823" w:rsidRDefault="003F6ACC" w:rsidP="003F6ACC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F6ACC">
        <w:rPr>
          <w:rFonts w:ascii="Arial" w:hAnsi="Arial" w:cs="Arial"/>
          <w:sz w:val="18"/>
          <w:szCs w:val="18"/>
        </w:rPr>
        <w:t xml:space="preserve">1 - Os critérios básicos de apreciação das propostas são os estabelecidos </w:t>
      </w:r>
      <w:r w:rsidRPr="00706975">
        <w:rPr>
          <w:rFonts w:ascii="Arial" w:hAnsi="Arial" w:cs="Arial"/>
          <w:sz w:val="18"/>
          <w:szCs w:val="18"/>
        </w:rPr>
        <w:t xml:space="preserve">no </w:t>
      </w:r>
      <w:proofErr w:type="gramStart"/>
      <w:r w:rsidRPr="00706975">
        <w:rPr>
          <w:rFonts w:ascii="Arial" w:hAnsi="Arial" w:cs="Arial"/>
          <w:sz w:val="18"/>
          <w:szCs w:val="18"/>
        </w:rPr>
        <w:t>n.º</w:t>
      </w:r>
      <w:proofErr w:type="gramEnd"/>
      <w:r w:rsidRPr="00706975">
        <w:rPr>
          <w:rFonts w:ascii="Arial" w:hAnsi="Arial" w:cs="Arial"/>
          <w:sz w:val="18"/>
          <w:szCs w:val="18"/>
        </w:rPr>
        <w:t>1 alínea b) do artigo 74.º</w:t>
      </w:r>
      <w:r w:rsidRPr="003F6ACC">
        <w:rPr>
          <w:rFonts w:ascii="Arial" w:hAnsi="Arial" w:cs="Arial"/>
          <w:sz w:val="18"/>
          <w:szCs w:val="18"/>
        </w:rPr>
        <w:t xml:space="preserve"> do Código dos Contratos Públicos, com a nova redação dada pelo decreto-Lei nº 111-B/2017, de 31 de agosto, designadamente avaliação do preço ou custo enquanto único aspeto da execução do contrato a celebrar.</w:t>
      </w:r>
    </w:p>
    <w:p w14:paraId="3A0C8268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20.º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Negociação das propostas</w:t>
      </w:r>
    </w:p>
    <w:p w14:paraId="0CF399BD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Não serão </w:t>
      </w:r>
      <w:r w:rsidR="003F6ACC" w:rsidRPr="00710FBD">
        <w:rPr>
          <w:rFonts w:ascii="Arial" w:hAnsi="Arial" w:cs="Arial"/>
          <w:sz w:val="18"/>
          <w:szCs w:val="18"/>
        </w:rPr>
        <w:t>objeto</w:t>
      </w:r>
      <w:r w:rsidRPr="00710FBD">
        <w:rPr>
          <w:rFonts w:ascii="Arial" w:hAnsi="Arial" w:cs="Arial"/>
          <w:sz w:val="18"/>
          <w:szCs w:val="18"/>
        </w:rPr>
        <w:t xml:space="preserve"> de negociação as propostas apresentadas.</w:t>
      </w:r>
    </w:p>
    <w:p w14:paraId="785DA5D9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21.º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Audiência prévia</w:t>
      </w:r>
    </w:p>
    <w:p w14:paraId="3BB06CE5" w14:textId="6E89AA84" w:rsidR="00580655" w:rsidRPr="00710FBD" w:rsidRDefault="00580655" w:rsidP="00580655">
      <w:p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Após a elaboração do relatório preliminar de análise das propostas, o mesmo será enviado a todos os concorrentes, através da plataforma </w:t>
      </w:r>
      <w:r w:rsidR="003F6ACC" w:rsidRPr="00710FBD">
        <w:rPr>
          <w:rFonts w:ascii="Arial" w:hAnsi="Arial" w:cs="Arial"/>
          <w:sz w:val="18"/>
          <w:szCs w:val="18"/>
        </w:rPr>
        <w:t>elet</w:t>
      </w:r>
      <w:r w:rsidR="003F6ACC">
        <w:rPr>
          <w:rFonts w:ascii="Arial" w:hAnsi="Arial" w:cs="Arial"/>
          <w:sz w:val="18"/>
          <w:szCs w:val="18"/>
        </w:rPr>
        <w:t>róncia</w:t>
      </w:r>
      <w:r>
        <w:rPr>
          <w:rFonts w:ascii="Arial" w:hAnsi="Arial" w:cs="Arial"/>
          <w:sz w:val="18"/>
          <w:szCs w:val="18"/>
        </w:rPr>
        <w:t xml:space="preserve"> de contratação pública 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”,</w:t>
      </w:r>
      <w:r w:rsidRPr="00710FBD">
        <w:rPr>
          <w:rFonts w:ascii="Arial" w:hAnsi="Arial" w:cs="Arial"/>
          <w:sz w:val="18"/>
          <w:szCs w:val="18"/>
        </w:rPr>
        <w:t xml:space="preserve"> fixando o prazo de 5 (cinco) dias para que se pronunciem, por escrito, ao abrigo</w:t>
      </w:r>
      <w:r>
        <w:rPr>
          <w:rFonts w:ascii="Arial" w:hAnsi="Arial" w:cs="Arial"/>
          <w:sz w:val="18"/>
          <w:szCs w:val="18"/>
        </w:rPr>
        <w:t xml:space="preserve"> do direito de audiência prévia</w:t>
      </w:r>
      <w:r w:rsidR="006D04A2">
        <w:rPr>
          <w:rFonts w:ascii="Arial" w:hAnsi="Arial" w:cs="Arial"/>
          <w:sz w:val="18"/>
          <w:szCs w:val="18"/>
        </w:rPr>
        <w:t>.</w:t>
      </w:r>
    </w:p>
    <w:p w14:paraId="7A4E58CA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22.º</w:t>
      </w:r>
      <w:r w:rsidR="00706975">
        <w:rPr>
          <w:rFonts w:ascii="Arial" w:hAnsi="Arial" w:cs="Arial"/>
          <w:b/>
          <w:caps/>
          <w:sz w:val="18"/>
          <w:szCs w:val="18"/>
        </w:rPr>
        <w:t xml:space="preserve">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Notificação da decisão de adjudicação</w:t>
      </w:r>
    </w:p>
    <w:p w14:paraId="2AB14827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decisão de adjudicação é notificada</w:t>
      </w:r>
      <w:r>
        <w:rPr>
          <w:rFonts w:ascii="Arial" w:hAnsi="Arial" w:cs="Arial"/>
          <w:sz w:val="18"/>
          <w:szCs w:val="18"/>
        </w:rPr>
        <w:t xml:space="preserve"> </w:t>
      </w:r>
      <w:r w:rsidRPr="00710FBD">
        <w:rPr>
          <w:rFonts w:ascii="Arial" w:hAnsi="Arial" w:cs="Arial"/>
          <w:sz w:val="18"/>
          <w:szCs w:val="18"/>
        </w:rPr>
        <w:t xml:space="preserve">através da plataforma </w:t>
      </w:r>
      <w:r w:rsidR="003F6ACC" w:rsidRPr="00710FBD">
        <w:rPr>
          <w:rFonts w:ascii="Arial" w:hAnsi="Arial" w:cs="Arial"/>
          <w:sz w:val="18"/>
          <w:szCs w:val="18"/>
        </w:rPr>
        <w:t>elet</w:t>
      </w:r>
      <w:r w:rsidR="003F6ACC">
        <w:rPr>
          <w:rFonts w:ascii="Arial" w:hAnsi="Arial" w:cs="Arial"/>
          <w:sz w:val="18"/>
          <w:szCs w:val="18"/>
        </w:rPr>
        <w:t>rónica</w:t>
      </w:r>
      <w:r>
        <w:rPr>
          <w:rFonts w:ascii="Arial" w:hAnsi="Arial" w:cs="Arial"/>
          <w:sz w:val="18"/>
          <w:szCs w:val="18"/>
        </w:rPr>
        <w:t xml:space="preserve"> de contratação pública 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</w:t>
      </w:r>
      <w:r w:rsidRPr="00710FBD">
        <w:rPr>
          <w:rFonts w:ascii="Arial" w:hAnsi="Arial" w:cs="Arial"/>
          <w:sz w:val="18"/>
          <w:szCs w:val="18"/>
        </w:rPr>
        <w:t>, em simultâneo, a todos os concorrentes, sendo acompanhada do relatório final de análise das propostas.</w:t>
      </w:r>
    </w:p>
    <w:p w14:paraId="6E29C2ED" w14:textId="77777777" w:rsidR="00580655" w:rsidRPr="00005454" w:rsidRDefault="00E53EC9" w:rsidP="00E53EC9">
      <w:pPr>
        <w:keepNext/>
        <w:keepLines/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23.º</w:t>
      </w:r>
      <w:r w:rsidR="00580655" w:rsidRPr="00005454">
        <w:rPr>
          <w:rFonts w:ascii="Arial" w:hAnsi="Arial" w:cs="Arial"/>
          <w:b/>
          <w:caps/>
          <w:sz w:val="18"/>
          <w:szCs w:val="18"/>
        </w:rPr>
        <w:t>Documentos de habilitação</w:t>
      </w:r>
    </w:p>
    <w:p w14:paraId="5327F83B" w14:textId="226DB3CB" w:rsidR="00580655" w:rsidRPr="00710FBD" w:rsidRDefault="00580655" w:rsidP="00580655">
      <w:pPr>
        <w:numPr>
          <w:ilvl w:val="0"/>
          <w:numId w:val="2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Devem ser apresentados pelo adjudicatário no prazo de </w:t>
      </w:r>
      <w:r w:rsidR="007F4AEE">
        <w:rPr>
          <w:rFonts w:ascii="Arial" w:hAnsi="Arial" w:cs="Arial"/>
          <w:sz w:val="18"/>
          <w:szCs w:val="18"/>
        </w:rPr>
        <w:t>5</w:t>
      </w:r>
      <w:r w:rsidRPr="00710FBD">
        <w:rPr>
          <w:rFonts w:ascii="Arial" w:hAnsi="Arial" w:cs="Arial"/>
          <w:sz w:val="18"/>
          <w:szCs w:val="18"/>
        </w:rPr>
        <w:t xml:space="preserve"> (</w:t>
      </w:r>
      <w:r w:rsidR="007F4AEE">
        <w:rPr>
          <w:rFonts w:ascii="Arial" w:hAnsi="Arial" w:cs="Arial"/>
          <w:sz w:val="18"/>
          <w:szCs w:val="18"/>
        </w:rPr>
        <w:t>cinco</w:t>
      </w:r>
      <w:r w:rsidRPr="00710FBD">
        <w:rPr>
          <w:rFonts w:ascii="Arial" w:hAnsi="Arial" w:cs="Arial"/>
          <w:sz w:val="18"/>
          <w:szCs w:val="18"/>
        </w:rPr>
        <w:t xml:space="preserve">) dias a contar da notificação de adjudicação, através da plataforma </w:t>
      </w:r>
      <w:r w:rsidR="00316339" w:rsidRPr="00710FBD">
        <w:rPr>
          <w:rFonts w:ascii="Arial" w:hAnsi="Arial" w:cs="Arial"/>
          <w:sz w:val="18"/>
          <w:szCs w:val="18"/>
        </w:rPr>
        <w:t>eletrónica</w:t>
      </w:r>
      <w:r w:rsidRPr="00710FBD">
        <w:rPr>
          <w:rFonts w:ascii="Arial" w:hAnsi="Arial" w:cs="Arial"/>
          <w:sz w:val="18"/>
          <w:szCs w:val="18"/>
        </w:rPr>
        <w:t xml:space="preserve"> de contratação pública </w:t>
      </w:r>
      <w:r>
        <w:rPr>
          <w:rFonts w:ascii="Arial" w:hAnsi="Arial" w:cs="Arial"/>
          <w:sz w:val="18"/>
          <w:szCs w:val="18"/>
        </w:rPr>
        <w:t>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</w:t>
      </w:r>
      <w:r w:rsidRPr="00710FBD">
        <w:rPr>
          <w:rFonts w:ascii="Arial" w:hAnsi="Arial" w:cs="Arial"/>
          <w:sz w:val="18"/>
          <w:szCs w:val="18"/>
        </w:rPr>
        <w:t xml:space="preserve"> na funcionalidade Mensagens/Comunicações:</w:t>
      </w:r>
    </w:p>
    <w:p w14:paraId="3F6ACC45" w14:textId="77777777" w:rsidR="00580655" w:rsidRPr="00710FBD" w:rsidRDefault="00580655" w:rsidP="00580655">
      <w:pPr>
        <w:numPr>
          <w:ilvl w:val="0"/>
          <w:numId w:val="2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Declaração emitida conf</w:t>
      </w:r>
      <w:r>
        <w:rPr>
          <w:rFonts w:ascii="Arial" w:hAnsi="Arial" w:cs="Arial"/>
          <w:sz w:val="18"/>
          <w:szCs w:val="18"/>
        </w:rPr>
        <w:t xml:space="preserve">orme modelo constante </w:t>
      </w:r>
      <w:r w:rsidRPr="00523067">
        <w:rPr>
          <w:rFonts w:ascii="Arial" w:hAnsi="Arial" w:cs="Arial"/>
          <w:sz w:val="18"/>
          <w:szCs w:val="18"/>
        </w:rPr>
        <w:t xml:space="preserve">no Anexo </w:t>
      </w:r>
      <w:r>
        <w:rPr>
          <w:rFonts w:ascii="Arial" w:hAnsi="Arial" w:cs="Arial"/>
          <w:sz w:val="18"/>
          <w:szCs w:val="18"/>
        </w:rPr>
        <w:t>II</w:t>
      </w:r>
      <w:r w:rsidRPr="00AB31C7">
        <w:rPr>
          <w:rFonts w:ascii="Arial" w:hAnsi="Arial" w:cs="Arial"/>
          <w:sz w:val="18"/>
          <w:szCs w:val="18"/>
        </w:rPr>
        <w:t xml:space="preserve"> do Código</w:t>
      </w:r>
      <w:r>
        <w:rPr>
          <w:rFonts w:ascii="Arial" w:hAnsi="Arial" w:cs="Arial"/>
          <w:sz w:val="18"/>
          <w:szCs w:val="18"/>
        </w:rPr>
        <w:t xml:space="preserve"> dos Contratos Públicos</w:t>
      </w:r>
      <w:r w:rsidRPr="00710FBD">
        <w:rPr>
          <w:rFonts w:ascii="Arial" w:hAnsi="Arial" w:cs="Arial"/>
          <w:sz w:val="18"/>
          <w:szCs w:val="18"/>
        </w:rPr>
        <w:t>;</w:t>
      </w:r>
    </w:p>
    <w:p w14:paraId="7F2B4EED" w14:textId="77777777" w:rsidR="00580655" w:rsidRPr="00710FBD" w:rsidRDefault="00580655" w:rsidP="00580655">
      <w:pPr>
        <w:numPr>
          <w:ilvl w:val="0"/>
          <w:numId w:val="2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Documentos comprovativos de que não se encontra nas situações previstas nas alíneas b), d), e) e i) do artigo </w:t>
      </w:r>
      <w:proofErr w:type="gramStart"/>
      <w:r w:rsidRPr="00710FBD">
        <w:rPr>
          <w:rFonts w:ascii="Arial" w:hAnsi="Arial" w:cs="Arial"/>
          <w:sz w:val="18"/>
          <w:szCs w:val="18"/>
        </w:rPr>
        <w:t>55.°</w:t>
      </w:r>
      <w:proofErr w:type="gramEnd"/>
      <w:r w:rsidRPr="00710FBD">
        <w:rPr>
          <w:rFonts w:ascii="Arial" w:hAnsi="Arial" w:cs="Arial"/>
          <w:sz w:val="18"/>
          <w:szCs w:val="18"/>
        </w:rPr>
        <w:t xml:space="preserve"> do Código dos Contratos Públicos;</w:t>
      </w:r>
    </w:p>
    <w:p w14:paraId="3B7FCE76" w14:textId="0F22E009" w:rsidR="00580655" w:rsidRDefault="00580655" w:rsidP="00580655">
      <w:pPr>
        <w:numPr>
          <w:ilvl w:val="0"/>
          <w:numId w:val="2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9F1332">
        <w:rPr>
          <w:rFonts w:ascii="Arial" w:hAnsi="Arial" w:cs="Arial"/>
          <w:sz w:val="18"/>
          <w:szCs w:val="18"/>
        </w:rPr>
        <w:t xml:space="preserve">Alvará de construção ou título de registo emitido pelo </w:t>
      </w:r>
      <w:r w:rsidR="00F32E75">
        <w:rPr>
          <w:rFonts w:ascii="Arial" w:hAnsi="Arial" w:cs="Arial"/>
          <w:sz w:val="18"/>
          <w:szCs w:val="18"/>
        </w:rPr>
        <w:t>IMPIC</w:t>
      </w:r>
      <w:r w:rsidRPr="009F1332">
        <w:rPr>
          <w:rFonts w:ascii="Arial" w:hAnsi="Arial" w:cs="Arial"/>
          <w:sz w:val="18"/>
          <w:szCs w:val="18"/>
        </w:rPr>
        <w:t xml:space="preserve">, contendo as seguintes </w:t>
      </w:r>
      <w:r w:rsidRPr="00F378E0">
        <w:rPr>
          <w:rFonts w:ascii="Arial" w:hAnsi="Arial" w:cs="Arial"/>
          <w:sz w:val="18"/>
          <w:szCs w:val="18"/>
        </w:rPr>
        <w:t>autorizações</w:t>
      </w:r>
      <w:r w:rsidRPr="00AF5584">
        <w:rPr>
          <w:rFonts w:ascii="Arial" w:hAnsi="Arial" w:cs="Arial"/>
          <w:sz w:val="18"/>
          <w:szCs w:val="18"/>
        </w:rPr>
        <w:t>:</w:t>
      </w:r>
    </w:p>
    <w:p w14:paraId="68C7B8B3" w14:textId="6D1DF7C9" w:rsidR="00983DD9" w:rsidRDefault="00FE62DB" w:rsidP="00983DD9">
      <w:pPr>
        <w:spacing w:beforeLines="180" w:before="432" w:line="276" w:lineRule="auto"/>
        <w:ind w:left="10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1 - </w:t>
      </w:r>
      <w:r w:rsidR="00983DD9" w:rsidRPr="009F2F55">
        <w:rPr>
          <w:rFonts w:ascii="Arial" w:hAnsi="Arial" w:cs="Arial"/>
          <w:sz w:val="18"/>
          <w:szCs w:val="18"/>
        </w:rPr>
        <w:t xml:space="preserve">1ª, 4ª, 5ª, 6ª e 8ª Subcategorias da 1ª categoria, </w:t>
      </w:r>
    </w:p>
    <w:p w14:paraId="61B7A5E8" w14:textId="08CEFD94" w:rsidR="00983DD9" w:rsidRDefault="00FE62DB" w:rsidP="00983DD9">
      <w:pPr>
        <w:spacing w:beforeLines="180" w:before="432" w:line="276" w:lineRule="auto"/>
        <w:ind w:left="10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c) 2- </w:t>
      </w:r>
      <w:r w:rsidR="00983DD9" w:rsidRPr="009F2F55">
        <w:rPr>
          <w:rFonts w:ascii="Arial" w:hAnsi="Arial" w:cs="Arial"/>
          <w:sz w:val="18"/>
          <w:szCs w:val="18"/>
        </w:rPr>
        <w:t xml:space="preserve">1ª subcategoria da 4ª categoria </w:t>
      </w:r>
    </w:p>
    <w:p w14:paraId="20C86B1E" w14:textId="5D649556" w:rsidR="00983DD9" w:rsidRPr="00F32E75" w:rsidRDefault="00983DD9" w:rsidP="00983DD9">
      <w:pPr>
        <w:spacing w:beforeLines="180" w:before="432" w:line="276" w:lineRule="auto"/>
        <w:ind w:left="1068"/>
        <w:jc w:val="both"/>
        <w:rPr>
          <w:rFonts w:ascii="Arial" w:hAnsi="Arial" w:cs="Arial"/>
          <w:sz w:val="18"/>
          <w:szCs w:val="18"/>
        </w:rPr>
      </w:pPr>
      <w:proofErr w:type="gramStart"/>
      <w:r w:rsidRPr="009F2F55">
        <w:rPr>
          <w:rFonts w:ascii="Arial" w:hAnsi="Arial" w:cs="Arial"/>
          <w:sz w:val="18"/>
          <w:szCs w:val="18"/>
        </w:rPr>
        <w:t xml:space="preserve">e </w:t>
      </w:r>
      <w:r>
        <w:rPr>
          <w:rFonts w:ascii="Arial" w:hAnsi="Arial" w:cs="Arial"/>
          <w:sz w:val="18"/>
          <w:szCs w:val="18"/>
        </w:rPr>
        <w:t xml:space="preserve"> </w:t>
      </w:r>
      <w:r w:rsidRPr="009F2F55">
        <w:rPr>
          <w:rFonts w:ascii="Arial" w:hAnsi="Arial" w:cs="Arial"/>
          <w:sz w:val="18"/>
          <w:szCs w:val="18"/>
        </w:rPr>
        <w:t>1</w:t>
      </w:r>
      <w:proofErr w:type="gramEnd"/>
      <w:r w:rsidRPr="009F2F55">
        <w:rPr>
          <w:rFonts w:ascii="Arial" w:hAnsi="Arial" w:cs="Arial"/>
          <w:sz w:val="18"/>
          <w:szCs w:val="18"/>
        </w:rPr>
        <w:t>ª subcategoria da 5ª categoria de classe correspondente ao valor global da proposta</w:t>
      </w:r>
    </w:p>
    <w:p w14:paraId="68F752E7" w14:textId="23DFADE7" w:rsidR="00F32E75" w:rsidRPr="00F32E75" w:rsidRDefault="00F32E75" w:rsidP="00AC39BE">
      <w:pPr>
        <w:spacing w:beforeLines="180" w:before="432" w:line="360" w:lineRule="auto"/>
        <w:ind w:left="1068"/>
        <w:jc w:val="both"/>
        <w:rPr>
          <w:rFonts w:ascii="Arial" w:hAnsi="Arial" w:cs="Arial"/>
          <w:sz w:val="18"/>
          <w:szCs w:val="18"/>
        </w:rPr>
      </w:pPr>
      <w:r w:rsidRPr="00F32E75">
        <w:rPr>
          <w:rFonts w:ascii="Arial" w:hAnsi="Arial" w:cs="Arial"/>
          <w:sz w:val="18"/>
          <w:szCs w:val="18"/>
        </w:rPr>
        <w:t xml:space="preserve">em classe que cubra o valor global da </w:t>
      </w:r>
      <w:proofErr w:type="gramStart"/>
      <w:r w:rsidRPr="00F32E75">
        <w:rPr>
          <w:rFonts w:ascii="Arial" w:hAnsi="Arial" w:cs="Arial"/>
          <w:sz w:val="18"/>
          <w:szCs w:val="18"/>
        </w:rPr>
        <w:t>proposta,</w:t>
      </w:r>
      <w:r w:rsidR="0066302B">
        <w:rPr>
          <w:rFonts w:ascii="Arial" w:hAnsi="Arial" w:cs="Arial"/>
          <w:sz w:val="18"/>
          <w:szCs w:val="18"/>
        </w:rPr>
        <w:t xml:space="preserve">  </w:t>
      </w:r>
      <w:r w:rsidRPr="00F32E75">
        <w:rPr>
          <w:rFonts w:ascii="Arial" w:hAnsi="Arial" w:cs="Arial"/>
          <w:sz w:val="18"/>
          <w:szCs w:val="18"/>
        </w:rPr>
        <w:t>ou</w:t>
      </w:r>
      <w:proofErr w:type="gramEnd"/>
      <w:r w:rsidRPr="00F32E75">
        <w:rPr>
          <w:rFonts w:ascii="Arial" w:hAnsi="Arial" w:cs="Arial"/>
          <w:sz w:val="18"/>
          <w:szCs w:val="18"/>
        </w:rPr>
        <w:t>:</w:t>
      </w:r>
    </w:p>
    <w:p w14:paraId="52B2DF07" w14:textId="739F95E4" w:rsidR="00580655" w:rsidRPr="00B57479" w:rsidRDefault="00F32E75" w:rsidP="00983DD9">
      <w:pPr>
        <w:spacing w:beforeLines="180" w:before="432" w:line="276" w:lineRule="auto"/>
        <w:ind w:left="1068"/>
        <w:jc w:val="both"/>
        <w:rPr>
          <w:rFonts w:ascii="Arial" w:hAnsi="Arial" w:cs="Arial"/>
          <w:sz w:val="18"/>
          <w:szCs w:val="18"/>
        </w:rPr>
      </w:pPr>
      <w:r w:rsidRPr="0066302B">
        <w:rPr>
          <w:rFonts w:ascii="Arial" w:hAnsi="Arial" w:cs="Arial"/>
          <w:sz w:val="18"/>
          <w:szCs w:val="18"/>
        </w:rPr>
        <w:t>b) A classificação</w:t>
      </w:r>
      <w:r w:rsidR="009F2F55" w:rsidRPr="0066302B">
        <w:rPr>
          <w:rFonts w:ascii="Arial" w:hAnsi="Arial" w:cs="Arial"/>
          <w:sz w:val="18"/>
          <w:szCs w:val="18"/>
        </w:rPr>
        <w:t xml:space="preserve"> na</w:t>
      </w:r>
      <w:r w:rsidRPr="0066302B">
        <w:rPr>
          <w:rFonts w:ascii="Arial" w:hAnsi="Arial" w:cs="Arial"/>
          <w:sz w:val="18"/>
          <w:szCs w:val="18"/>
        </w:rPr>
        <w:t xml:space="preserve"> </w:t>
      </w:r>
      <w:r w:rsidR="00580655" w:rsidRPr="00B57479">
        <w:rPr>
          <w:rFonts w:ascii="Arial" w:hAnsi="Arial" w:cs="Arial"/>
          <w:sz w:val="18"/>
          <w:szCs w:val="18"/>
        </w:rPr>
        <w:t>Declaração que mencione o valor dos trabalhos a efetuar em cada uma das subcategorias contidas nos alvarás de construção, títulos de registo ou declarações emitidas pelo I</w:t>
      </w:r>
      <w:r w:rsidR="007B6DE5">
        <w:rPr>
          <w:rFonts w:ascii="Arial" w:hAnsi="Arial" w:cs="Arial"/>
          <w:sz w:val="18"/>
          <w:szCs w:val="18"/>
        </w:rPr>
        <w:t>MPIC</w:t>
      </w:r>
      <w:r w:rsidR="00580655" w:rsidRPr="00B57479">
        <w:rPr>
          <w:rFonts w:ascii="Arial" w:hAnsi="Arial" w:cs="Arial"/>
          <w:sz w:val="18"/>
          <w:szCs w:val="18"/>
        </w:rPr>
        <w:t xml:space="preserve"> e se for caso, acompanhado de declaração que mencione os subempreiteiros e as </w:t>
      </w:r>
      <w:r w:rsidR="004A3771" w:rsidRPr="00B57479">
        <w:rPr>
          <w:rFonts w:ascii="Arial" w:hAnsi="Arial" w:cs="Arial"/>
          <w:sz w:val="18"/>
          <w:szCs w:val="18"/>
        </w:rPr>
        <w:t>respetivas</w:t>
      </w:r>
      <w:r w:rsidR="00580655" w:rsidRPr="00B57479">
        <w:rPr>
          <w:rFonts w:ascii="Arial" w:hAnsi="Arial" w:cs="Arial"/>
          <w:sz w:val="18"/>
          <w:szCs w:val="18"/>
        </w:rPr>
        <w:t xml:space="preserve"> declarações de aceitação;</w:t>
      </w:r>
    </w:p>
    <w:p w14:paraId="3322DFCB" w14:textId="77777777" w:rsidR="00580655" w:rsidRPr="00AF5584" w:rsidRDefault="00580655" w:rsidP="00580655">
      <w:pPr>
        <w:numPr>
          <w:ilvl w:val="0"/>
          <w:numId w:val="2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9F1332">
        <w:rPr>
          <w:rFonts w:ascii="Arial" w:hAnsi="Arial" w:cs="Arial"/>
          <w:sz w:val="18"/>
          <w:szCs w:val="18"/>
        </w:rPr>
        <w:t>O disposto no número anterior é aplicável a</w:t>
      </w:r>
      <w:r w:rsidRPr="00F378E0">
        <w:rPr>
          <w:rFonts w:ascii="Arial" w:hAnsi="Arial" w:cs="Arial"/>
          <w:sz w:val="18"/>
          <w:szCs w:val="18"/>
        </w:rPr>
        <w:t>o</w:t>
      </w:r>
      <w:r w:rsidRPr="00AF5584">
        <w:rPr>
          <w:rFonts w:ascii="Arial" w:hAnsi="Arial" w:cs="Arial"/>
          <w:sz w:val="18"/>
          <w:szCs w:val="18"/>
        </w:rPr>
        <w:t xml:space="preserve"> agrupamento de concorrentes, devendo estes, para o efeito, indicar na proposta os preços parciais dos trabalhos que cada um dos seus membros se propõe executar; </w:t>
      </w:r>
    </w:p>
    <w:p w14:paraId="5BF036D3" w14:textId="77777777" w:rsidR="00580655" w:rsidRPr="00AF5584" w:rsidRDefault="00580655" w:rsidP="00580655">
      <w:pPr>
        <w:numPr>
          <w:ilvl w:val="0"/>
          <w:numId w:val="2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F5584">
        <w:rPr>
          <w:rFonts w:ascii="Arial" w:hAnsi="Arial" w:cs="Arial"/>
          <w:sz w:val="18"/>
          <w:szCs w:val="18"/>
        </w:rPr>
        <w:t xml:space="preserve">Desde que não seja posto em causa o disposto na alínea </w:t>
      </w:r>
      <w:r w:rsidRPr="00AF5584">
        <w:rPr>
          <w:rFonts w:ascii="Arial" w:hAnsi="Arial" w:cs="Arial"/>
          <w:i/>
          <w:sz w:val="18"/>
          <w:szCs w:val="18"/>
        </w:rPr>
        <w:t>a)</w:t>
      </w:r>
      <w:r w:rsidRPr="00AF5584">
        <w:rPr>
          <w:rFonts w:ascii="Arial" w:hAnsi="Arial" w:cs="Arial"/>
          <w:sz w:val="18"/>
          <w:szCs w:val="18"/>
        </w:rPr>
        <w:t xml:space="preserve"> e </w:t>
      </w:r>
      <w:r w:rsidRPr="00AF5584">
        <w:rPr>
          <w:rFonts w:ascii="Arial" w:hAnsi="Arial" w:cs="Arial"/>
          <w:i/>
          <w:sz w:val="18"/>
          <w:szCs w:val="18"/>
        </w:rPr>
        <w:t>b)</w:t>
      </w:r>
      <w:r w:rsidRPr="00AF5584">
        <w:rPr>
          <w:rFonts w:ascii="Arial" w:hAnsi="Arial" w:cs="Arial"/>
          <w:sz w:val="18"/>
          <w:szCs w:val="18"/>
        </w:rPr>
        <w:t xml:space="preserve"> do artigo </w:t>
      </w:r>
      <w:r w:rsidRPr="00AF5584">
        <w:rPr>
          <w:rFonts w:ascii="Arial" w:hAnsi="Arial" w:cs="Arial"/>
          <w:i/>
          <w:sz w:val="18"/>
          <w:szCs w:val="18"/>
        </w:rPr>
        <w:t>24.º</w:t>
      </w:r>
      <w:r w:rsidRPr="00AF5584">
        <w:rPr>
          <w:rFonts w:ascii="Arial" w:hAnsi="Arial" w:cs="Arial"/>
          <w:sz w:val="18"/>
          <w:szCs w:val="18"/>
        </w:rPr>
        <w:t xml:space="preserve"> e sem prejuízo do disposto na alínea </w:t>
      </w:r>
      <w:r w:rsidRPr="00AF5584">
        <w:rPr>
          <w:rFonts w:ascii="Arial" w:hAnsi="Arial" w:cs="Arial"/>
          <w:i/>
          <w:sz w:val="18"/>
          <w:szCs w:val="18"/>
        </w:rPr>
        <w:t>c1) ou c2)</w:t>
      </w:r>
      <w:r w:rsidRPr="00AF5584">
        <w:rPr>
          <w:rFonts w:ascii="Arial" w:hAnsi="Arial" w:cs="Arial"/>
          <w:sz w:val="18"/>
          <w:szCs w:val="18"/>
        </w:rPr>
        <w:t xml:space="preserve"> o concorrente pode recorrer a subempreiteiros, ficando a eles vinculado, por contrato, para a execução dos trabalhos correspondentes;</w:t>
      </w:r>
    </w:p>
    <w:p w14:paraId="297432D1" w14:textId="77777777" w:rsidR="00580655" w:rsidRPr="00AF5584" w:rsidRDefault="00580655" w:rsidP="00580655">
      <w:pPr>
        <w:numPr>
          <w:ilvl w:val="0"/>
          <w:numId w:val="2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F5584">
        <w:rPr>
          <w:rFonts w:ascii="Arial" w:hAnsi="Arial" w:cs="Arial"/>
          <w:sz w:val="18"/>
          <w:szCs w:val="18"/>
        </w:rPr>
        <w:t>Declaração de confirmação dos compromissos assumidos por terceiras entidades relativos a atributos, condições ou termos da proposta adjudicada;</w:t>
      </w:r>
    </w:p>
    <w:p w14:paraId="69CE408F" w14:textId="77777777" w:rsidR="00580655" w:rsidRPr="00AF5584" w:rsidRDefault="00580655" w:rsidP="00580655">
      <w:pPr>
        <w:numPr>
          <w:ilvl w:val="0"/>
          <w:numId w:val="2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F5584">
        <w:rPr>
          <w:rFonts w:ascii="Arial" w:hAnsi="Arial" w:cs="Arial"/>
          <w:sz w:val="18"/>
          <w:szCs w:val="18"/>
        </w:rPr>
        <w:t>A apresentação de quaisquer documentos comprovativos da titularidade das habilitações legalmente exigidas para a execução das prestações objeto do contrato a celebrar, ainda que não constem do procedimento de concurso, poderá ser solicitada ao adjudicatário, sendo fixado um prazo para o efeito.</w:t>
      </w:r>
    </w:p>
    <w:p w14:paraId="288F967A" w14:textId="49CD2A87" w:rsidR="00580655" w:rsidRPr="00F33430" w:rsidRDefault="00580655" w:rsidP="00580655">
      <w:pPr>
        <w:numPr>
          <w:ilvl w:val="0"/>
          <w:numId w:val="2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F5584">
        <w:rPr>
          <w:rFonts w:ascii="Arial" w:hAnsi="Arial" w:cs="Arial"/>
          <w:sz w:val="18"/>
          <w:szCs w:val="18"/>
        </w:rPr>
        <w:t>Todos os documentos de habilitação do adjudicatário deverão ser</w:t>
      </w:r>
      <w:r w:rsidRPr="00F33430">
        <w:rPr>
          <w:rFonts w:ascii="Arial" w:hAnsi="Arial" w:cs="Arial"/>
          <w:sz w:val="18"/>
          <w:szCs w:val="18"/>
        </w:rPr>
        <w:t xml:space="preserve"> red</w:t>
      </w:r>
      <w:r>
        <w:rPr>
          <w:rFonts w:ascii="Arial" w:hAnsi="Arial" w:cs="Arial"/>
          <w:sz w:val="18"/>
          <w:szCs w:val="18"/>
        </w:rPr>
        <w:t>igidos em l</w:t>
      </w:r>
      <w:r w:rsidRPr="00F33430">
        <w:rPr>
          <w:rFonts w:ascii="Arial" w:hAnsi="Arial" w:cs="Arial"/>
          <w:sz w:val="18"/>
          <w:szCs w:val="18"/>
        </w:rPr>
        <w:t xml:space="preserve">íngua portuguesa ou acompanhados de tradução legalizada, se os </w:t>
      </w:r>
      <w:r w:rsidR="00F32E75" w:rsidRPr="00F33430">
        <w:rPr>
          <w:rFonts w:ascii="Arial" w:hAnsi="Arial" w:cs="Arial"/>
          <w:sz w:val="18"/>
          <w:szCs w:val="18"/>
        </w:rPr>
        <w:t>respetivos</w:t>
      </w:r>
      <w:r w:rsidRPr="00F33430">
        <w:rPr>
          <w:rFonts w:ascii="Arial" w:hAnsi="Arial" w:cs="Arial"/>
          <w:sz w:val="18"/>
          <w:szCs w:val="18"/>
        </w:rPr>
        <w:t xml:space="preserve"> originais, pela sua própria natureza ou </w:t>
      </w:r>
      <w:r>
        <w:rPr>
          <w:rFonts w:ascii="Arial" w:hAnsi="Arial" w:cs="Arial"/>
          <w:sz w:val="18"/>
          <w:szCs w:val="18"/>
        </w:rPr>
        <w:t>origem, estiverem redigidos em l</w:t>
      </w:r>
      <w:r w:rsidRPr="00F33430">
        <w:rPr>
          <w:rFonts w:ascii="Arial" w:hAnsi="Arial" w:cs="Arial"/>
          <w:sz w:val="18"/>
          <w:szCs w:val="18"/>
        </w:rPr>
        <w:t>íngua estrangeira</w:t>
      </w:r>
      <w:r>
        <w:rPr>
          <w:rFonts w:ascii="Arial" w:hAnsi="Arial" w:cs="Arial"/>
          <w:sz w:val="18"/>
          <w:szCs w:val="18"/>
        </w:rPr>
        <w:t>.</w:t>
      </w:r>
    </w:p>
    <w:p w14:paraId="278C88B5" w14:textId="77777777" w:rsidR="00580655" w:rsidRPr="00710FBD" w:rsidRDefault="00580655" w:rsidP="00580655">
      <w:pPr>
        <w:numPr>
          <w:ilvl w:val="0"/>
          <w:numId w:val="2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Da apresentação dos documentos de habilitação do adjudicatário serão notificados, em simultâneo, todos os concorrentes.</w:t>
      </w:r>
    </w:p>
    <w:p w14:paraId="55655F0B" w14:textId="77777777" w:rsidR="00580655" w:rsidRPr="00E32F69" w:rsidRDefault="00580655" w:rsidP="00580655">
      <w:pPr>
        <w:numPr>
          <w:ilvl w:val="0"/>
          <w:numId w:val="2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Através da plataforma ele</w:t>
      </w:r>
      <w:r w:rsidRPr="00710FBD">
        <w:rPr>
          <w:rFonts w:ascii="Arial" w:hAnsi="Arial" w:cs="Arial"/>
          <w:sz w:val="18"/>
          <w:szCs w:val="18"/>
        </w:rPr>
        <w:t xml:space="preserve">trónica de contratação pública </w:t>
      </w:r>
      <w:r>
        <w:rPr>
          <w:rFonts w:ascii="Arial" w:hAnsi="Arial" w:cs="Arial"/>
          <w:sz w:val="18"/>
          <w:szCs w:val="18"/>
        </w:rPr>
        <w:t>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</w:t>
      </w:r>
      <w:r w:rsidRPr="00710FBD">
        <w:rPr>
          <w:rFonts w:ascii="Arial" w:hAnsi="Arial" w:cs="Arial"/>
          <w:sz w:val="18"/>
          <w:szCs w:val="18"/>
        </w:rPr>
        <w:t>, os documentos de habilitação apresentados pelo adjudicatário serão disponibilizados para consulta de todos os concorrentes.</w:t>
      </w:r>
    </w:p>
    <w:p w14:paraId="2CFC1A4A" w14:textId="77777777" w:rsidR="00580655" w:rsidRPr="00710FBD" w:rsidRDefault="00580655" w:rsidP="00580655">
      <w:pPr>
        <w:numPr>
          <w:ilvl w:val="0"/>
          <w:numId w:val="2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Todos os documentos que devam ser emitidos pelo concorrente serão assinados pelo mesmo, indicando</w:t>
      </w:r>
      <w:r>
        <w:rPr>
          <w:rFonts w:ascii="Arial" w:hAnsi="Arial" w:cs="Arial"/>
          <w:sz w:val="18"/>
          <w:szCs w:val="18"/>
        </w:rPr>
        <w:t>,</w:t>
      </w:r>
      <w:r w:rsidRPr="00710FBD">
        <w:rPr>
          <w:rFonts w:ascii="Arial" w:hAnsi="Arial" w:cs="Arial"/>
          <w:sz w:val="18"/>
          <w:szCs w:val="18"/>
        </w:rPr>
        <w:t xml:space="preserve"> caso </w:t>
      </w:r>
      <w:r>
        <w:rPr>
          <w:rFonts w:ascii="Arial" w:hAnsi="Arial" w:cs="Arial"/>
          <w:sz w:val="18"/>
          <w:szCs w:val="18"/>
        </w:rPr>
        <w:t xml:space="preserve">se tratar de pessoa coletiva, </w:t>
      </w:r>
      <w:r w:rsidRPr="00710FBD">
        <w:rPr>
          <w:rFonts w:ascii="Arial" w:hAnsi="Arial" w:cs="Arial"/>
          <w:sz w:val="18"/>
          <w:szCs w:val="18"/>
        </w:rPr>
        <w:t xml:space="preserve">a qualidade em que assina. Contudo, quando seja assinada por procurador, juntar-se-á procuração que confira a </w:t>
      </w:r>
      <w:proofErr w:type="gramStart"/>
      <w:r w:rsidRPr="00710FBD">
        <w:rPr>
          <w:rFonts w:ascii="Arial" w:hAnsi="Arial" w:cs="Arial"/>
          <w:sz w:val="18"/>
          <w:szCs w:val="18"/>
        </w:rPr>
        <w:t>este poderes</w:t>
      </w:r>
      <w:proofErr w:type="gramEnd"/>
      <w:r w:rsidRPr="00710FBD">
        <w:rPr>
          <w:rFonts w:ascii="Arial" w:hAnsi="Arial" w:cs="Arial"/>
          <w:sz w:val="18"/>
          <w:szCs w:val="18"/>
        </w:rPr>
        <w:t xml:space="preserve"> para o efeito, ou fotocópia da mesma devidamente autenticada.</w:t>
      </w:r>
    </w:p>
    <w:p w14:paraId="5E8954EF" w14:textId="3832DC9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lastRenderedPageBreak/>
        <w:t>24.º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Apresentação de documentos de habilitação por agrupamentos</w:t>
      </w:r>
    </w:p>
    <w:p w14:paraId="558C3CAD" w14:textId="77777777" w:rsidR="00580655" w:rsidRPr="00710FBD" w:rsidRDefault="00580655" w:rsidP="00580655">
      <w:pPr>
        <w:numPr>
          <w:ilvl w:val="0"/>
          <w:numId w:val="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Quando o adjudicatário for um agrupament</w:t>
      </w:r>
      <w:r>
        <w:rPr>
          <w:rFonts w:ascii="Arial" w:hAnsi="Arial" w:cs="Arial"/>
          <w:sz w:val="18"/>
          <w:szCs w:val="18"/>
        </w:rPr>
        <w:t>o de pessoas singulares ou cole</w:t>
      </w:r>
      <w:r w:rsidRPr="00710FBD">
        <w:rPr>
          <w:rFonts w:ascii="Arial" w:hAnsi="Arial" w:cs="Arial"/>
          <w:sz w:val="18"/>
          <w:szCs w:val="18"/>
        </w:rPr>
        <w:t>tivas, os documentos previstos anteriormente, devem ser apresentados por todos os seus membros.</w:t>
      </w:r>
    </w:p>
    <w:p w14:paraId="00008940" w14:textId="77777777" w:rsidR="00580655" w:rsidRPr="00710FBD" w:rsidRDefault="00580655" w:rsidP="00580655">
      <w:pPr>
        <w:numPr>
          <w:ilvl w:val="0"/>
          <w:numId w:val="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 documento referido na alínea </w:t>
      </w:r>
      <w:r w:rsidRPr="00BA6AC1">
        <w:rPr>
          <w:rFonts w:ascii="Arial" w:hAnsi="Arial" w:cs="Arial"/>
          <w:i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 xml:space="preserve"> do número </w:t>
      </w:r>
      <w:r w:rsidRPr="00BA6AC1">
        <w:rPr>
          <w:rFonts w:ascii="Arial" w:hAnsi="Arial" w:cs="Arial"/>
          <w:i/>
          <w:sz w:val="18"/>
          <w:szCs w:val="18"/>
        </w:rPr>
        <w:t>1)</w:t>
      </w:r>
      <w:r>
        <w:rPr>
          <w:rFonts w:ascii="Arial" w:hAnsi="Arial" w:cs="Arial"/>
          <w:sz w:val="18"/>
          <w:szCs w:val="18"/>
        </w:rPr>
        <w:t xml:space="preserve"> do artigo </w:t>
      </w:r>
      <w:r>
        <w:rPr>
          <w:rFonts w:ascii="Arial" w:hAnsi="Arial" w:cs="Arial"/>
          <w:i/>
          <w:sz w:val="18"/>
          <w:szCs w:val="18"/>
        </w:rPr>
        <w:t>24.º</w:t>
      </w:r>
      <w:r>
        <w:rPr>
          <w:rFonts w:ascii="Arial" w:hAnsi="Arial" w:cs="Arial"/>
          <w:sz w:val="18"/>
          <w:szCs w:val="18"/>
        </w:rPr>
        <w:t xml:space="preserve">, </w:t>
      </w:r>
      <w:r w:rsidRPr="00710FBD">
        <w:rPr>
          <w:rFonts w:ascii="Arial" w:hAnsi="Arial" w:cs="Arial"/>
          <w:sz w:val="18"/>
          <w:szCs w:val="18"/>
        </w:rPr>
        <w:t>pode ser apresentado por apenas um dos seus membros, podendo ser substituído pela apresentação de vários alvarás ou títulos e registo dos seus membros que, em conjunto, contenham as habilitações adequadas e necessári</w:t>
      </w:r>
      <w:r>
        <w:rPr>
          <w:rFonts w:ascii="Arial" w:hAnsi="Arial" w:cs="Arial"/>
          <w:sz w:val="18"/>
          <w:szCs w:val="18"/>
        </w:rPr>
        <w:t xml:space="preserve">as à execução da obra a </w:t>
      </w:r>
      <w:r w:rsidRPr="00710FBD">
        <w:rPr>
          <w:rFonts w:ascii="Arial" w:hAnsi="Arial" w:cs="Arial"/>
          <w:sz w:val="18"/>
          <w:szCs w:val="18"/>
        </w:rPr>
        <w:t>realizar.</w:t>
      </w:r>
    </w:p>
    <w:p w14:paraId="2F9E0BE8" w14:textId="77777777" w:rsidR="00580655" w:rsidRPr="00710FBD" w:rsidRDefault="00580655" w:rsidP="00580655">
      <w:pPr>
        <w:numPr>
          <w:ilvl w:val="0"/>
          <w:numId w:val="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Os documentos referidos nos números 4, 6, 7 e 8 d</w:t>
      </w:r>
      <w:r>
        <w:rPr>
          <w:rFonts w:ascii="Arial" w:hAnsi="Arial" w:cs="Arial"/>
          <w:sz w:val="18"/>
          <w:szCs w:val="18"/>
        </w:rPr>
        <w:t>o</w:t>
      </w:r>
      <w:r w:rsidRPr="00710FBD">
        <w:rPr>
          <w:rFonts w:ascii="Arial" w:hAnsi="Arial" w:cs="Arial"/>
          <w:sz w:val="18"/>
          <w:szCs w:val="18"/>
        </w:rPr>
        <w:t xml:space="preserve"> artigo 81.º do Código dos Contratos Públicos, devem ser apresentados por</w:t>
      </w:r>
      <w:r>
        <w:rPr>
          <w:rFonts w:ascii="Arial" w:hAnsi="Arial" w:cs="Arial"/>
          <w:sz w:val="18"/>
          <w:szCs w:val="18"/>
        </w:rPr>
        <w:t xml:space="preserve"> todos os seus membros cuja a a</w:t>
      </w:r>
      <w:r w:rsidRPr="00710FBD">
        <w:rPr>
          <w:rFonts w:ascii="Arial" w:hAnsi="Arial" w:cs="Arial"/>
          <w:sz w:val="18"/>
          <w:szCs w:val="18"/>
        </w:rPr>
        <w:t>tividade careça da sua titularidade.</w:t>
      </w:r>
    </w:p>
    <w:p w14:paraId="5D3B8AD6" w14:textId="07419ADB" w:rsidR="00580655" w:rsidRPr="00710FBD" w:rsidRDefault="00580655" w:rsidP="00580655">
      <w:pPr>
        <w:numPr>
          <w:ilvl w:val="0"/>
          <w:numId w:val="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Todos os membros do agrupamento concorrente, que exerçam a </w:t>
      </w:r>
      <w:r w:rsidR="003F6ACC" w:rsidRPr="00710FBD">
        <w:rPr>
          <w:rFonts w:ascii="Arial" w:hAnsi="Arial" w:cs="Arial"/>
          <w:sz w:val="18"/>
          <w:szCs w:val="18"/>
        </w:rPr>
        <w:t>atividade</w:t>
      </w:r>
      <w:r w:rsidRPr="00710FBD">
        <w:rPr>
          <w:rFonts w:ascii="Arial" w:hAnsi="Arial" w:cs="Arial"/>
          <w:sz w:val="18"/>
          <w:szCs w:val="18"/>
        </w:rPr>
        <w:t xml:space="preserve"> de construção, devem apresentar o </w:t>
      </w:r>
      <w:r w:rsidR="003F6ACC" w:rsidRPr="00710FBD">
        <w:rPr>
          <w:rFonts w:ascii="Arial" w:hAnsi="Arial" w:cs="Arial"/>
          <w:sz w:val="18"/>
          <w:szCs w:val="18"/>
        </w:rPr>
        <w:t>respetivo</w:t>
      </w:r>
      <w:r w:rsidRPr="00710FBD">
        <w:rPr>
          <w:rFonts w:ascii="Arial" w:hAnsi="Arial" w:cs="Arial"/>
          <w:sz w:val="18"/>
          <w:szCs w:val="18"/>
        </w:rPr>
        <w:t xml:space="preserve"> alvará ou título registo emitido pelo </w:t>
      </w:r>
      <w:r w:rsidR="007B6DE5">
        <w:rPr>
          <w:rFonts w:ascii="Arial" w:hAnsi="Arial" w:cs="Arial"/>
          <w:sz w:val="18"/>
          <w:szCs w:val="18"/>
        </w:rPr>
        <w:t>IMPIC.</w:t>
      </w:r>
    </w:p>
    <w:p w14:paraId="504A2D46" w14:textId="45A4A049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25.º</w:t>
      </w:r>
      <w:r w:rsidR="00D8485D">
        <w:rPr>
          <w:rFonts w:ascii="Arial" w:hAnsi="Arial" w:cs="Arial"/>
          <w:b/>
          <w:sz w:val="18"/>
          <w:szCs w:val="18"/>
        </w:rPr>
        <w:t xml:space="preserve"> </w:t>
      </w:r>
      <w:r w:rsidR="00580655" w:rsidRPr="00710FBD">
        <w:rPr>
          <w:rFonts w:ascii="Arial" w:hAnsi="Arial" w:cs="Arial"/>
          <w:b/>
          <w:sz w:val="18"/>
          <w:szCs w:val="18"/>
        </w:rPr>
        <w:t>NÃO APRESENTAÇÃO DOS DOCUMENTOS DE HABILITAÇÃO</w:t>
      </w:r>
    </w:p>
    <w:p w14:paraId="48B7C818" w14:textId="77777777" w:rsidR="00580655" w:rsidRPr="00710FBD" w:rsidRDefault="00580655" w:rsidP="00580655">
      <w:pPr>
        <w:numPr>
          <w:ilvl w:val="0"/>
          <w:numId w:val="2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adjudicação caduca se, por facto que lhe seja imputável, o adjudicatário não apresentar os documentos de habilitação:</w:t>
      </w:r>
    </w:p>
    <w:p w14:paraId="4D842F9D" w14:textId="77777777" w:rsidR="00580655" w:rsidRPr="00710FBD" w:rsidRDefault="00580655" w:rsidP="00580655">
      <w:pPr>
        <w:numPr>
          <w:ilvl w:val="0"/>
          <w:numId w:val="2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No prazo fixado</w:t>
      </w:r>
      <w:r>
        <w:rPr>
          <w:rFonts w:ascii="Arial" w:hAnsi="Arial" w:cs="Arial"/>
          <w:sz w:val="18"/>
          <w:szCs w:val="18"/>
        </w:rPr>
        <w:t xml:space="preserve"> </w:t>
      </w:r>
      <w:r w:rsidRPr="00710FBD">
        <w:rPr>
          <w:rFonts w:ascii="Arial" w:hAnsi="Arial" w:cs="Arial"/>
          <w:sz w:val="18"/>
          <w:szCs w:val="18"/>
        </w:rPr>
        <w:t xml:space="preserve">no presente programa do </w:t>
      </w:r>
      <w:r>
        <w:rPr>
          <w:rFonts w:ascii="Arial" w:hAnsi="Arial" w:cs="Arial"/>
          <w:sz w:val="18"/>
          <w:szCs w:val="18"/>
        </w:rPr>
        <w:t>procedimento</w:t>
      </w:r>
      <w:r w:rsidRPr="00710FBD">
        <w:rPr>
          <w:rFonts w:ascii="Arial" w:hAnsi="Arial" w:cs="Arial"/>
          <w:sz w:val="18"/>
          <w:szCs w:val="18"/>
        </w:rPr>
        <w:t>;</w:t>
      </w:r>
    </w:p>
    <w:p w14:paraId="63236D47" w14:textId="77777777" w:rsidR="00580655" w:rsidRPr="00710FBD" w:rsidRDefault="00580655" w:rsidP="00580655">
      <w:pPr>
        <w:numPr>
          <w:ilvl w:val="0"/>
          <w:numId w:val="2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No prazo fixado pelo órgão competente para a decisão de contratar, no caso previsto no n.º 8 do artigo 81.º do Código dos Contratos Públicos;</w:t>
      </w:r>
    </w:p>
    <w:p w14:paraId="6124356D" w14:textId="77777777" w:rsidR="00580655" w:rsidRPr="00710FBD" w:rsidRDefault="00580655" w:rsidP="00580655">
      <w:pPr>
        <w:numPr>
          <w:ilvl w:val="0"/>
          <w:numId w:val="2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Redigidos em língua por</w:t>
      </w:r>
      <w:r>
        <w:rPr>
          <w:rFonts w:ascii="Arial" w:hAnsi="Arial" w:cs="Arial"/>
          <w:sz w:val="18"/>
          <w:szCs w:val="18"/>
        </w:rPr>
        <w:t xml:space="preserve">tuguesa ou, no caso previsto </w:t>
      </w:r>
      <w:proofErr w:type="gramStart"/>
      <w:r>
        <w:rPr>
          <w:rFonts w:ascii="Arial" w:hAnsi="Arial" w:cs="Arial"/>
          <w:sz w:val="18"/>
          <w:szCs w:val="18"/>
        </w:rPr>
        <w:t>no</w:t>
      </w:r>
      <w:r w:rsidRPr="00710FBD">
        <w:rPr>
          <w:rFonts w:ascii="Arial" w:hAnsi="Arial" w:cs="Arial"/>
          <w:sz w:val="18"/>
          <w:szCs w:val="18"/>
        </w:rPr>
        <w:t>.º</w:t>
      </w:r>
      <w:proofErr w:type="gramEnd"/>
      <w:r w:rsidRPr="00710FBD">
        <w:rPr>
          <w:rFonts w:ascii="Arial" w:hAnsi="Arial" w:cs="Arial"/>
          <w:sz w:val="18"/>
          <w:szCs w:val="18"/>
        </w:rPr>
        <w:t xml:space="preserve"> 2 do artigo 82.º do Código dos Contratos Públicos, acompanhados de tradução devidamente legalizada.</w:t>
      </w:r>
    </w:p>
    <w:p w14:paraId="4522815F" w14:textId="0AEE76DE" w:rsidR="00580655" w:rsidRPr="006B43D8" w:rsidRDefault="00580655" w:rsidP="00580655">
      <w:pPr>
        <w:numPr>
          <w:ilvl w:val="0"/>
          <w:numId w:val="2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No caso de caducidade da adjudicação, a entidade adjudicante comunicará de imediato ao I</w:t>
      </w:r>
      <w:r w:rsidR="007B6DE5">
        <w:rPr>
          <w:rFonts w:ascii="Arial" w:hAnsi="Arial" w:cs="Arial"/>
          <w:sz w:val="18"/>
          <w:szCs w:val="18"/>
        </w:rPr>
        <w:t>MPIC.</w:t>
      </w:r>
    </w:p>
    <w:p w14:paraId="57C9ED21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26.º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CAUÇÃO</w:t>
      </w:r>
    </w:p>
    <w:p w14:paraId="789B0019" w14:textId="77777777" w:rsidR="00580655" w:rsidRPr="00AB31C7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B31C7">
        <w:rPr>
          <w:rFonts w:ascii="Arial" w:hAnsi="Arial" w:cs="Arial"/>
          <w:sz w:val="18"/>
          <w:szCs w:val="18"/>
        </w:rPr>
        <w:t xml:space="preserve">Nos termos do n.º 1 do artigo 89.º do CCP, para garantir o exato e pontual cumprimento das suas </w:t>
      </w:r>
      <w:r>
        <w:rPr>
          <w:rFonts w:ascii="Arial" w:hAnsi="Arial" w:cs="Arial"/>
          <w:sz w:val="18"/>
          <w:szCs w:val="18"/>
        </w:rPr>
        <w:t>obrigações, o adjudicatário tem que</w:t>
      </w:r>
      <w:r w:rsidRPr="00AB31C7">
        <w:rPr>
          <w:rFonts w:ascii="Arial" w:hAnsi="Arial" w:cs="Arial"/>
          <w:sz w:val="18"/>
          <w:szCs w:val="18"/>
        </w:rPr>
        <w:t xml:space="preserve"> prestar uma caução no valor de 5 % (cinco por cento) do preço contratual.</w:t>
      </w:r>
    </w:p>
    <w:p w14:paraId="6D5FBB9C" w14:textId="77777777" w:rsidR="00580655" w:rsidRPr="00AB31C7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B31C7">
        <w:rPr>
          <w:rFonts w:ascii="Arial" w:hAnsi="Arial" w:cs="Arial"/>
          <w:sz w:val="18"/>
          <w:szCs w:val="18"/>
        </w:rPr>
        <w:lastRenderedPageBreak/>
        <w:t>Nos termos do n.º 2 do artigo 89.º do CCP, quando o preço total resultante da proposta adjudicada seja considerado anormalmente baixo, o valor da caução a prestar pelo adjudicatário é de 10% (dez por cento) do preço contratual.</w:t>
      </w:r>
    </w:p>
    <w:p w14:paraId="0CAD4BAF" w14:textId="77777777" w:rsidR="00580655" w:rsidRPr="00710FBD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O adjudicatário deve, no prazo de 10 (dez) dias, a contar da notificação da decisão de adjudicação, prestar a caução, devendo comprovar que a prestou perante a entidade adjudicante, no dia imediatamente subsequente.</w:t>
      </w:r>
    </w:p>
    <w:p w14:paraId="6F3D1D5D" w14:textId="77777777" w:rsidR="00580655" w:rsidRPr="00710FBD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entidade adjudicante pode considerar perdida a seu favor a caução prestada, independentemente de decisão judicial, nos casos de não cumprimento das obrigações legais, contratuais ou pré contratuais, pelo adjudicatário.</w:t>
      </w:r>
    </w:p>
    <w:p w14:paraId="169C59BF" w14:textId="77777777" w:rsidR="00580655" w:rsidRPr="00710FBD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 caução é prestada por depósito em dinheiro ou em títulos emitidos ou garantidos pelo Estado, ou mediante garantia bancária ou seguro caução, conforme escolha do adjudicatário, devendo respeitar integralmente os </w:t>
      </w:r>
      <w:r w:rsidRPr="006F1B44">
        <w:rPr>
          <w:rFonts w:ascii="Arial" w:hAnsi="Arial" w:cs="Arial"/>
          <w:sz w:val="18"/>
          <w:szCs w:val="18"/>
        </w:rPr>
        <w:t>modelos apresentados</w:t>
      </w:r>
      <w:r>
        <w:rPr>
          <w:rFonts w:ascii="Arial" w:hAnsi="Arial" w:cs="Arial"/>
          <w:sz w:val="18"/>
          <w:szCs w:val="18"/>
        </w:rPr>
        <w:t xml:space="preserve"> em Anexo VI</w:t>
      </w:r>
      <w:r w:rsidRPr="006F1B44">
        <w:rPr>
          <w:rFonts w:ascii="Arial" w:hAnsi="Arial" w:cs="Arial"/>
          <w:sz w:val="18"/>
          <w:szCs w:val="18"/>
        </w:rPr>
        <w:t>.</w:t>
      </w:r>
    </w:p>
    <w:p w14:paraId="072BA9AA" w14:textId="77777777" w:rsidR="00580655" w:rsidRPr="00710FBD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Das condições da garantia bancária ou da apólice de seguro-caução não pode, em caso algum, resultar uma diminuição das garantias da entidade adjudicante, nos moldes em que são asseguradas pelas outras formas e admitidas de prestação da caução.</w:t>
      </w:r>
    </w:p>
    <w:p w14:paraId="311897DB" w14:textId="77777777" w:rsidR="00580655" w:rsidRPr="00710FBD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Todas as despesas relativas à prestação da caução, são da exclusiva responsabilidade do adjudicatário.</w:t>
      </w:r>
    </w:p>
    <w:p w14:paraId="17866FC6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27.º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NÃO PRESTAÇÃO DA CAUÇÃO</w:t>
      </w:r>
    </w:p>
    <w:p w14:paraId="1B7AAFC9" w14:textId="77777777" w:rsidR="00580655" w:rsidRPr="00710FBD" w:rsidRDefault="00580655" w:rsidP="00580655">
      <w:pPr>
        <w:numPr>
          <w:ilvl w:val="0"/>
          <w:numId w:val="27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adjudicação caduca se, por facto que lhe seja imputável, o adjudicatário não prestar, em tempo e nos termos estabelecidos nos artigos anterior</w:t>
      </w:r>
      <w:r>
        <w:rPr>
          <w:rFonts w:ascii="Arial" w:hAnsi="Arial" w:cs="Arial"/>
          <w:sz w:val="18"/>
          <w:szCs w:val="18"/>
        </w:rPr>
        <w:t>es, a caução que lhe seja exigida</w:t>
      </w:r>
      <w:r w:rsidRPr="00710FBD">
        <w:rPr>
          <w:rFonts w:ascii="Arial" w:hAnsi="Arial" w:cs="Arial"/>
          <w:sz w:val="18"/>
          <w:szCs w:val="18"/>
        </w:rPr>
        <w:t>;</w:t>
      </w:r>
    </w:p>
    <w:p w14:paraId="4CB675FB" w14:textId="77777777" w:rsidR="00580655" w:rsidRPr="00710FBD" w:rsidRDefault="00580655" w:rsidP="00580655">
      <w:pPr>
        <w:numPr>
          <w:ilvl w:val="0"/>
          <w:numId w:val="27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No caso previsto no número anterior, o órgão competente para a decisão de contratar deve adjudicar a proposta ordenada em lugar subsequente;</w:t>
      </w:r>
    </w:p>
    <w:p w14:paraId="0ED8EE5C" w14:textId="4E636FD0" w:rsidR="00580655" w:rsidRDefault="00580655" w:rsidP="00580655">
      <w:pPr>
        <w:numPr>
          <w:ilvl w:val="0"/>
          <w:numId w:val="27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não prestação da caução, pelo adjudicatário, deve ser imediatamente comunicado ao I</w:t>
      </w:r>
      <w:r w:rsidR="007B6DE5">
        <w:rPr>
          <w:rFonts w:ascii="Arial" w:hAnsi="Arial" w:cs="Arial"/>
          <w:sz w:val="18"/>
          <w:szCs w:val="18"/>
        </w:rPr>
        <w:t>MPIC.</w:t>
      </w:r>
    </w:p>
    <w:p w14:paraId="333D0089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28.º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Execução da caução</w:t>
      </w:r>
    </w:p>
    <w:p w14:paraId="464A5BB0" w14:textId="77777777" w:rsidR="00580655" w:rsidRPr="00710FBD" w:rsidRDefault="00580655" w:rsidP="00580655">
      <w:pPr>
        <w:numPr>
          <w:ilvl w:val="0"/>
          <w:numId w:val="28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 caução prestada para o bom e pontual cumprimento das obrigações decorrentes do contrato, nos termos do programa do </w:t>
      </w:r>
      <w:r>
        <w:rPr>
          <w:rFonts w:ascii="Arial" w:hAnsi="Arial" w:cs="Arial"/>
          <w:sz w:val="18"/>
          <w:szCs w:val="18"/>
        </w:rPr>
        <w:t>procedimento</w:t>
      </w:r>
      <w:r w:rsidRPr="00710FBD">
        <w:rPr>
          <w:rFonts w:ascii="Arial" w:hAnsi="Arial" w:cs="Arial"/>
          <w:sz w:val="18"/>
          <w:szCs w:val="18"/>
        </w:rPr>
        <w:t xml:space="preserve">, pode ser executada pela entidade adjudicante sem necessidade de prévia decisão judicial ou arbitral, para satisfação de quaisquer créditos resultantes de mora, cumprimento defeituoso, </w:t>
      </w:r>
      <w:r w:rsidRPr="00710FBD">
        <w:rPr>
          <w:rFonts w:ascii="Arial" w:hAnsi="Arial" w:cs="Arial"/>
          <w:sz w:val="18"/>
          <w:szCs w:val="18"/>
        </w:rPr>
        <w:lastRenderedPageBreak/>
        <w:t>incumprimento definitivo do adjudicatário das obrigações contratuais ou legais, incluindo o pagamento de penalidades, ou para quaisquer outros efeitos especificamente previstos no contrato ou na lei;</w:t>
      </w:r>
    </w:p>
    <w:p w14:paraId="2DAC5990" w14:textId="77777777" w:rsidR="00580655" w:rsidRPr="00710FBD" w:rsidRDefault="00580655" w:rsidP="00580655">
      <w:pPr>
        <w:numPr>
          <w:ilvl w:val="0"/>
          <w:numId w:val="28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Resolução do contrato pela entidade adjudicante não impede a execução da caução, contando que haja motivo;</w:t>
      </w:r>
    </w:p>
    <w:p w14:paraId="47F4AEFF" w14:textId="72BC5E4E" w:rsidR="00580655" w:rsidRPr="00710FBD" w:rsidRDefault="00580655" w:rsidP="00580655">
      <w:pPr>
        <w:numPr>
          <w:ilvl w:val="0"/>
          <w:numId w:val="28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execução parcial ou total da caução referida nos número</w:t>
      </w:r>
      <w:r w:rsidR="00E161A9">
        <w:rPr>
          <w:rFonts w:ascii="Arial" w:hAnsi="Arial" w:cs="Arial"/>
          <w:sz w:val="18"/>
          <w:szCs w:val="18"/>
        </w:rPr>
        <w:t>s</w:t>
      </w:r>
      <w:r w:rsidRPr="00710FBD">
        <w:rPr>
          <w:rFonts w:ascii="Arial" w:hAnsi="Arial" w:cs="Arial"/>
          <w:sz w:val="18"/>
          <w:szCs w:val="18"/>
        </w:rPr>
        <w:t xml:space="preserve"> anteriores constitui o adjudicatário na obrigação de proceder à reposição pelo valor existente antes dessa mesma execução, no prazo de 15 dias após a notificação da entidade adjudicante para esse efeito;</w:t>
      </w:r>
    </w:p>
    <w:p w14:paraId="10EA43A2" w14:textId="5528BC0D" w:rsidR="00580655" w:rsidRPr="00A51D2A" w:rsidRDefault="00580655" w:rsidP="00580655">
      <w:pPr>
        <w:numPr>
          <w:ilvl w:val="0"/>
          <w:numId w:val="28"/>
        </w:numPr>
        <w:spacing w:beforeLines="180" w:before="432" w:line="360" w:lineRule="auto"/>
        <w:jc w:val="both"/>
        <w:rPr>
          <w:rFonts w:ascii="Arial" w:hAnsi="Arial" w:cs="Arial"/>
          <w:color w:val="FF0000"/>
          <w:sz w:val="18"/>
          <w:szCs w:val="18"/>
        </w:rPr>
      </w:pPr>
      <w:r w:rsidRPr="00A51D2A">
        <w:rPr>
          <w:rFonts w:ascii="Arial" w:hAnsi="Arial" w:cs="Arial"/>
          <w:sz w:val="18"/>
          <w:szCs w:val="18"/>
        </w:rPr>
        <w:t>A caução a que se referem os números anteriores, é liberada nos termos do art.º 295º do Código dos Contratos Públicos</w:t>
      </w:r>
      <w:r w:rsidRPr="003739ED">
        <w:rPr>
          <w:rFonts w:ascii="Arial" w:hAnsi="Arial" w:cs="Arial"/>
          <w:sz w:val="18"/>
          <w:szCs w:val="18"/>
        </w:rPr>
        <w:t>.</w:t>
      </w:r>
    </w:p>
    <w:p w14:paraId="06314CE9" w14:textId="77777777" w:rsidR="00580655" w:rsidRPr="00710FBD" w:rsidRDefault="00E53EC9" w:rsidP="00E53EC9">
      <w:pPr>
        <w:keepNext/>
        <w:keepLines/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29.º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Encargos do concorrente</w:t>
      </w:r>
      <w:r w:rsidR="00580655">
        <w:rPr>
          <w:rFonts w:ascii="Arial" w:hAnsi="Arial" w:cs="Arial"/>
          <w:b/>
          <w:caps/>
          <w:sz w:val="18"/>
          <w:szCs w:val="18"/>
        </w:rPr>
        <w:t xml:space="preserve"> </w:t>
      </w:r>
    </w:p>
    <w:p w14:paraId="2C603CD2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Constituem encargos do concorrente as despesas inerentes à elaboração da proposta, a celebração dos contratos</w:t>
      </w:r>
      <w:r>
        <w:rPr>
          <w:rFonts w:ascii="Arial" w:hAnsi="Arial" w:cs="Arial"/>
          <w:sz w:val="18"/>
          <w:szCs w:val="18"/>
        </w:rPr>
        <w:t>,</w:t>
      </w:r>
      <w:r w:rsidRPr="00710FBD">
        <w:rPr>
          <w:rFonts w:ascii="Arial" w:hAnsi="Arial" w:cs="Arial"/>
          <w:sz w:val="18"/>
          <w:szCs w:val="18"/>
        </w:rPr>
        <w:t xml:space="preserve"> de seguros indicados no caderno de encargos, a constituição das cauções exigidas no </w:t>
      </w:r>
      <w:r>
        <w:rPr>
          <w:rFonts w:ascii="Arial" w:hAnsi="Arial" w:cs="Arial"/>
          <w:sz w:val="18"/>
          <w:szCs w:val="18"/>
        </w:rPr>
        <w:t>Programa do Procedimento</w:t>
      </w:r>
      <w:r w:rsidRPr="00710FBD">
        <w:rPr>
          <w:rFonts w:ascii="Arial" w:hAnsi="Arial" w:cs="Arial"/>
          <w:sz w:val="18"/>
          <w:szCs w:val="18"/>
        </w:rPr>
        <w:t xml:space="preserve"> e as despesas inerentes à celebração do Contrato.</w:t>
      </w:r>
    </w:p>
    <w:p w14:paraId="030A0448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Minuta do Contrato</w:t>
      </w:r>
    </w:p>
    <w:p w14:paraId="3252F647" w14:textId="77777777" w:rsidR="00580655" w:rsidRPr="00710FBD" w:rsidRDefault="00580655" w:rsidP="00580655">
      <w:pPr>
        <w:numPr>
          <w:ilvl w:val="0"/>
          <w:numId w:val="29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 minuta do contrato</w:t>
      </w:r>
      <w:r w:rsidRPr="00710FBD">
        <w:rPr>
          <w:rFonts w:ascii="Arial" w:hAnsi="Arial" w:cs="Arial"/>
          <w:sz w:val="18"/>
          <w:szCs w:val="18"/>
        </w:rPr>
        <w:t>, é notificada, para aceitação, ao adjudicatário.</w:t>
      </w:r>
    </w:p>
    <w:p w14:paraId="33BEDD82" w14:textId="77777777" w:rsidR="00580655" w:rsidRPr="00710FBD" w:rsidRDefault="00580655" w:rsidP="00580655">
      <w:pPr>
        <w:numPr>
          <w:ilvl w:val="0"/>
          <w:numId w:val="29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 minuta considera-se aceite pelo adjudicatário quando haja aceitação expressa ou quando não haja reclamação nos </w:t>
      </w:r>
      <w:r>
        <w:rPr>
          <w:rFonts w:ascii="Arial" w:hAnsi="Arial" w:cs="Arial"/>
          <w:sz w:val="18"/>
          <w:szCs w:val="18"/>
        </w:rPr>
        <w:t>cinco dias subsequentes à respe</w:t>
      </w:r>
      <w:r w:rsidRPr="00710FBD">
        <w:rPr>
          <w:rFonts w:ascii="Arial" w:hAnsi="Arial" w:cs="Arial"/>
          <w:sz w:val="18"/>
          <w:szCs w:val="18"/>
        </w:rPr>
        <w:t>tiva notificação.</w:t>
      </w:r>
    </w:p>
    <w:p w14:paraId="3C449B4B" w14:textId="77777777" w:rsidR="00580655" w:rsidRPr="00710FBD" w:rsidRDefault="00580655" w:rsidP="00580655">
      <w:pPr>
        <w:numPr>
          <w:ilvl w:val="0"/>
          <w:numId w:val="29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Às reclamações da minuta do contrato a celebrar só podem ter por fundamento a previsão de obrigações que contrariem ou que não constem dos documentos que integram o contrato nos termos do disposto nos números 2 e 5 do artigo 96.º do Código dos Contratos Públicos ou ainda a recusa dos ajustamentos propostos.</w:t>
      </w:r>
    </w:p>
    <w:p w14:paraId="2F0668A2" w14:textId="77777777" w:rsidR="00580655" w:rsidRPr="00710FBD" w:rsidRDefault="00580655" w:rsidP="00580655">
      <w:pPr>
        <w:numPr>
          <w:ilvl w:val="0"/>
          <w:numId w:val="29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No prazo de 10 (dez) dias a contar da receção da reclamação, o órgão que aprovou a minuta do contrato notifica o adjudicatário da sua decisão, equivalendo o silêncio à rejeição da reclamação.</w:t>
      </w:r>
    </w:p>
    <w:p w14:paraId="23E8E745" w14:textId="0C78C138" w:rsidR="00580655" w:rsidRDefault="00580655" w:rsidP="00580655">
      <w:pPr>
        <w:numPr>
          <w:ilvl w:val="0"/>
          <w:numId w:val="29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Os ajustamentos </w:t>
      </w:r>
      <w:r w:rsidRPr="006F1B44">
        <w:rPr>
          <w:rFonts w:ascii="Arial" w:hAnsi="Arial" w:cs="Arial"/>
          <w:sz w:val="18"/>
          <w:szCs w:val="18"/>
        </w:rPr>
        <w:t>propostos que tenham sido recusados</w:t>
      </w:r>
      <w:r w:rsidRPr="00710FBD">
        <w:rPr>
          <w:rFonts w:ascii="Arial" w:hAnsi="Arial" w:cs="Arial"/>
          <w:sz w:val="18"/>
          <w:szCs w:val="18"/>
        </w:rPr>
        <w:t xml:space="preserve"> pelo dono de obra não fazem parte integrante do contrato.</w:t>
      </w:r>
    </w:p>
    <w:p w14:paraId="0F992B3B" w14:textId="77777777" w:rsidR="0056524F" w:rsidRPr="00FC73F4" w:rsidRDefault="0056524F" w:rsidP="0056524F">
      <w:pPr>
        <w:spacing w:beforeLines="180" w:before="432" w:line="360" w:lineRule="auto"/>
        <w:ind w:left="720"/>
        <w:jc w:val="both"/>
        <w:rPr>
          <w:rFonts w:ascii="Arial" w:hAnsi="Arial" w:cs="Arial"/>
          <w:sz w:val="18"/>
          <w:szCs w:val="18"/>
        </w:rPr>
      </w:pPr>
    </w:p>
    <w:p w14:paraId="38FD026E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lastRenderedPageBreak/>
        <w:t>Celebração do contrato escrito</w:t>
      </w:r>
    </w:p>
    <w:p w14:paraId="5D5310EC" w14:textId="77777777" w:rsidR="00580655" w:rsidRDefault="00580655" w:rsidP="00580655">
      <w:pPr>
        <w:numPr>
          <w:ilvl w:val="0"/>
          <w:numId w:val="30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outorga do contrato terá lugar no prazo máximo de 30 (trinta) dias contados da data da aceitação da minuta do contrato ou da decisão sobre a reclamação da mesma.</w:t>
      </w:r>
    </w:p>
    <w:p w14:paraId="56BD1B34" w14:textId="77777777" w:rsidR="00580655" w:rsidRPr="00902A06" w:rsidRDefault="00580655" w:rsidP="00580655">
      <w:pPr>
        <w:numPr>
          <w:ilvl w:val="0"/>
          <w:numId w:val="30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902A06">
        <w:rPr>
          <w:rFonts w:ascii="Arial" w:hAnsi="Arial" w:cs="Arial"/>
          <w:sz w:val="18"/>
          <w:szCs w:val="18"/>
        </w:rPr>
        <w:t>O órgão competente para a decisão de contratar</w:t>
      </w:r>
      <w:r>
        <w:rPr>
          <w:rFonts w:ascii="Arial" w:hAnsi="Arial" w:cs="Arial"/>
          <w:sz w:val="18"/>
          <w:szCs w:val="18"/>
        </w:rPr>
        <w:t xml:space="preserve"> </w:t>
      </w:r>
      <w:r w:rsidRPr="00902A06">
        <w:rPr>
          <w:rFonts w:ascii="Arial" w:hAnsi="Arial" w:cs="Arial"/>
          <w:sz w:val="18"/>
          <w:szCs w:val="18"/>
        </w:rPr>
        <w:t>comunica ao adjudicatário, com a antecedência mínima</w:t>
      </w:r>
      <w:r>
        <w:rPr>
          <w:rFonts w:ascii="Arial" w:hAnsi="Arial" w:cs="Arial"/>
          <w:sz w:val="18"/>
          <w:szCs w:val="18"/>
        </w:rPr>
        <w:t xml:space="preserve"> </w:t>
      </w:r>
      <w:r w:rsidRPr="00902A06">
        <w:rPr>
          <w:rFonts w:ascii="Arial" w:hAnsi="Arial" w:cs="Arial"/>
          <w:sz w:val="18"/>
          <w:szCs w:val="18"/>
        </w:rPr>
        <w:t>de cinco dias, a data, a hora e o local em que ocorrerá a</w:t>
      </w:r>
      <w:r>
        <w:rPr>
          <w:rFonts w:ascii="Arial" w:hAnsi="Arial" w:cs="Arial"/>
          <w:sz w:val="18"/>
          <w:szCs w:val="18"/>
        </w:rPr>
        <w:t xml:space="preserve"> </w:t>
      </w:r>
      <w:r w:rsidRPr="00902A06">
        <w:rPr>
          <w:rFonts w:ascii="Arial" w:hAnsi="Arial" w:cs="Arial"/>
          <w:sz w:val="18"/>
          <w:szCs w:val="18"/>
        </w:rPr>
        <w:t>outorga do contrato.</w:t>
      </w:r>
    </w:p>
    <w:p w14:paraId="2FC98231" w14:textId="77777777" w:rsidR="00580655" w:rsidRPr="006F1B44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AdoP</w:t>
      </w:r>
      <w:r w:rsidRPr="006F1B44">
        <w:rPr>
          <w:rFonts w:ascii="Arial" w:hAnsi="Arial" w:cs="Arial"/>
          <w:b/>
          <w:caps/>
          <w:sz w:val="18"/>
          <w:szCs w:val="18"/>
        </w:rPr>
        <w:t>ção do ajuste direto em procedimento futuro</w:t>
      </w:r>
    </w:p>
    <w:p w14:paraId="609465A5" w14:textId="19F08BDC" w:rsidR="00580655" w:rsidRPr="006F1B44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A entidade adjudicante reserva-se no direito de, em procedimento futuro, poder vir a adotar o procedimento de ajuste direto, quando:</w:t>
      </w:r>
    </w:p>
    <w:p w14:paraId="380C4E99" w14:textId="77777777" w:rsidR="00580655" w:rsidRPr="006F1B44" w:rsidRDefault="00580655" w:rsidP="00580655">
      <w:pPr>
        <w:numPr>
          <w:ilvl w:val="0"/>
          <w:numId w:val="31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Se tratar de novas obras que consistam na repetição de obras similares às da presente empreitada e, desde que:</w:t>
      </w:r>
    </w:p>
    <w:p w14:paraId="4B300D63" w14:textId="77777777" w:rsidR="00580655" w:rsidRPr="006F1B44" w:rsidRDefault="00580655" w:rsidP="00580655">
      <w:pPr>
        <w:numPr>
          <w:ilvl w:val="0"/>
          <w:numId w:val="3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 xml:space="preserve">Essas obras estejam em conformidade com um </w:t>
      </w:r>
      <w:r w:rsidR="0025742C" w:rsidRPr="006F1B44">
        <w:rPr>
          <w:rFonts w:ascii="Arial" w:hAnsi="Arial" w:cs="Arial"/>
          <w:sz w:val="18"/>
          <w:szCs w:val="18"/>
        </w:rPr>
        <w:t>projeto</w:t>
      </w:r>
      <w:r w:rsidRPr="006F1B44">
        <w:rPr>
          <w:rFonts w:ascii="Arial" w:hAnsi="Arial" w:cs="Arial"/>
          <w:sz w:val="18"/>
          <w:szCs w:val="18"/>
        </w:rPr>
        <w:t xml:space="preserve"> base comum;</w:t>
      </w:r>
    </w:p>
    <w:p w14:paraId="0D7E6596" w14:textId="77777777" w:rsidR="00580655" w:rsidRPr="006F1B44" w:rsidRDefault="00580655" w:rsidP="00580655">
      <w:pPr>
        <w:numPr>
          <w:ilvl w:val="0"/>
          <w:numId w:val="3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O contrato tenha sido celebrado, há menos de três anos.</w:t>
      </w:r>
    </w:p>
    <w:p w14:paraId="450BDE12" w14:textId="77777777" w:rsidR="00580655" w:rsidRPr="006F1B44" w:rsidRDefault="00580655" w:rsidP="00580655">
      <w:pPr>
        <w:numPr>
          <w:ilvl w:val="0"/>
          <w:numId w:val="31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Se trate de obras a realizar apenas para fins de investigação, de experimentação, de estudo ou de desenvolvimento, desde que:</w:t>
      </w:r>
    </w:p>
    <w:p w14:paraId="73532351" w14:textId="63DB1DA1" w:rsidR="00580655" w:rsidRPr="006F1B44" w:rsidRDefault="00580655" w:rsidP="00580655">
      <w:pPr>
        <w:numPr>
          <w:ilvl w:val="0"/>
          <w:numId w:val="3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 xml:space="preserve">A realização dessas obras não se destine a assegurar a obtenção de um lucro ou a amortizar os custos dessas </w:t>
      </w:r>
      <w:r w:rsidR="00316339" w:rsidRPr="006F1B44">
        <w:rPr>
          <w:rFonts w:ascii="Arial" w:hAnsi="Arial" w:cs="Arial"/>
          <w:sz w:val="18"/>
          <w:szCs w:val="18"/>
        </w:rPr>
        <w:t>atividades</w:t>
      </w:r>
      <w:r w:rsidRPr="006F1B44">
        <w:rPr>
          <w:rFonts w:ascii="Arial" w:hAnsi="Arial" w:cs="Arial"/>
          <w:sz w:val="18"/>
          <w:szCs w:val="18"/>
        </w:rPr>
        <w:t>; e</w:t>
      </w:r>
    </w:p>
    <w:p w14:paraId="577EBEE7" w14:textId="44F429B8" w:rsidR="00580655" w:rsidRPr="006F1B44" w:rsidRDefault="00580655" w:rsidP="00580655">
      <w:pPr>
        <w:numPr>
          <w:ilvl w:val="0"/>
          <w:numId w:val="3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 xml:space="preserve">O preço base relativo ao ajuste </w:t>
      </w:r>
      <w:r w:rsidR="00316339" w:rsidRPr="006F1B44">
        <w:rPr>
          <w:rFonts w:ascii="Arial" w:hAnsi="Arial" w:cs="Arial"/>
          <w:sz w:val="18"/>
          <w:szCs w:val="18"/>
        </w:rPr>
        <w:t>direto</w:t>
      </w:r>
      <w:r w:rsidRPr="006F1B44">
        <w:rPr>
          <w:rFonts w:ascii="Arial" w:hAnsi="Arial" w:cs="Arial"/>
          <w:sz w:val="18"/>
          <w:szCs w:val="18"/>
        </w:rPr>
        <w:t xml:space="preserve"> seja inferior ao referido no número </w:t>
      </w:r>
      <w:r w:rsidRPr="006F1B44">
        <w:rPr>
          <w:rFonts w:ascii="Arial" w:hAnsi="Arial" w:cs="Arial"/>
          <w:i/>
          <w:sz w:val="18"/>
          <w:szCs w:val="18"/>
        </w:rPr>
        <w:t xml:space="preserve">1) </w:t>
      </w:r>
      <w:r w:rsidRPr="006F1B44">
        <w:rPr>
          <w:rFonts w:ascii="Arial" w:hAnsi="Arial" w:cs="Arial"/>
          <w:sz w:val="18"/>
          <w:szCs w:val="18"/>
        </w:rPr>
        <w:t xml:space="preserve">do artigo </w:t>
      </w:r>
      <w:r w:rsidRPr="006F1B44">
        <w:rPr>
          <w:rFonts w:ascii="Arial" w:hAnsi="Arial" w:cs="Arial"/>
          <w:i/>
          <w:sz w:val="18"/>
          <w:szCs w:val="18"/>
        </w:rPr>
        <w:t>15.º</w:t>
      </w:r>
      <w:r w:rsidRPr="006F1B44">
        <w:rPr>
          <w:rFonts w:ascii="Arial" w:hAnsi="Arial" w:cs="Arial"/>
          <w:sz w:val="18"/>
          <w:szCs w:val="18"/>
        </w:rPr>
        <w:t>.</w:t>
      </w:r>
    </w:p>
    <w:p w14:paraId="346E9416" w14:textId="77777777" w:rsidR="00580655" w:rsidRPr="00FC73F4" w:rsidRDefault="00580655" w:rsidP="00580655">
      <w:pPr>
        <w:numPr>
          <w:ilvl w:val="0"/>
          <w:numId w:val="31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Se trate de realizar uma obra ao abrigo de um acordo quadro, nos termos do disposto no n.º 1 do artigo 258.º, do Código dos Contratos Públicos.</w:t>
      </w:r>
    </w:p>
    <w:p w14:paraId="1133E69D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Subempreiteiros</w:t>
      </w:r>
    </w:p>
    <w:p w14:paraId="0F22C79D" w14:textId="77777777" w:rsidR="00580655" w:rsidRDefault="00580655" w:rsidP="00580655">
      <w:pPr>
        <w:numPr>
          <w:ilvl w:val="0"/>
          <w:numId w:val="3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Na empreitada só poderão ter lugar as subempreitadas que constem do contrato ou que, entretanto, venham a ser autorizadas pelo dono de obra, as quais serão realizadas nas condições paras as mesmas estabelecidas.</w:t>
      </w:r>
    </w:p>
    <w:p w14:paraId="44509CD0" w14:textId="3F7ABF76" w:rsidR="00580655" w:rsidRPr="00710FBD" w:rsidRDefault="00580655" w:rsidP="00580655">
      <w:pPr>
        <w:numPr>
          <w:ilvl w:val="0"/>
          <w:numId w:val="3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Eventuais subempreiteiros devem cumprir o disposto no artigo </w:t>
      </w:r>
      <w:r>
        <w:rPr>
          <w:rFonts w:ascii="Arial" w:hAnsi="Arial" w:cs="Arial"/>
          <w:i/>
          <w:sz w:val="18"/>
          <w:szCs w:val="18"/>
        </w:rPr>
        <w:t>23.</w:t>
      </w:r>
      <w:r w:rsidRPr="00C635C5">
        <w:rPr>
          <w:rFonts w:ascii="Arial" w:hAnsi="Arial" w:cs="Arial"/>
          <w:i/>
          <w:sz w:val="18"/>
          <w:szCs w:val="18"/>
        </w:rPr>
        <w:t>º</w:t>
      </w:r>
      <w:r>
        <w:rPr>
          <w:rFonts w:ascii="Arial" w:hAnsi="Arial" w:cs="Arial"/>
          <w:sz w:val="18"/>
          <w:szCs w:val="18"/>
        </w:rPr>
        <w:t xml:space="preserve">, com exceção da alínea </w:t>
      </w:r>
      <w:r w:rsidRPr="00C635C5">
        <w:rPr>
          <w:rFonts w:ascii="Arial" w:hAnsi="Arial" w:cs="Arial"/>
          <w:i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>, que será aplicável apenas aos trabalhos a adjudicar ao referido subempreiteiro;</w:t>
      </w:r>
    </w:p>
    <w:p w14:paraId="639CBC0A" w14:textId="77777777" w:rsidR="00580655" w:rsidRPr="00710FBD" w:rsidRDefault="00580655" w:rsidP="00580655">
      <w:pPr>
        <w:numPr>
          <w:ilvl w:val="0"/>
          <w:numId w:val="3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Caso o adjudicatário recorra a subempreiteiros, deve depositar junto do dono de obra, previamente à celebração do contrato ou ao início dos trabalhos, consoante se trate ou não de habilitações necessárias para a apresentação a concurso, as cópias dos contratos de subempreitada que </w:t>
      </w:r>
      <w:r w:rsidR="003F6ACC" w:rsidRPr="00710FBD">
        <w:rPr>
          <w:rFonts w:ascii="Arial" w:hAnsi="Arial" w:cs="Arial"/>
          <w:sz w:val="18"/>
          <w:szCs w:val="18"/>
        </w:rPr>
        <w:t>efetue</w:t>
      </w:r>
      <w:r w:rsidRPr="00710FBD">
        <w:rPr>
          <w:rFonts w:ascii="Arial" w:hAnsi="Arial" w:cs="Arial"/>
          <w:sz w:val="18"/>
          <w:szCs w:val="18"/>
        </w:rPr>
        <w:t>. Estes contratos devem obedecer ao disposto no Caderno de Encargos.</w:t>
      </w:r>
    </w:p>
    <w:p w14:paraId="0EE6BBBB" w14:textId="77777777" w:rsidR="00580655" w:rsidRPr="00086AE8" w:rsidRDefault="00580655" w:rsidP="00580655">
      <w:pPr>
        <w:numPr>
          <w:ilvl w:val="0"/>
          <w:numId w:val="3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O adjudicatário deverá apresentar quinzenalmente uma listagem de todos os contratos realizados, com indicação dos </w:t>
      </w:r>
      <w:r w:rsidR="003F6ACC" w:rsidRPr="00710FBD">
        <w:rPr>
          <w:rFonts w:ascii="Arial" w:hAnsi="Arial" w:cs="Arial"/>
          <w:sz w:val="18"/>
          <w:szCs w:val="18"/>
        </w:rPr>
        <w:t>respetivos</w:t>
      </w:r>
      <w:r w:rsidRPr="00710FBD">
        <w:rPr>
          <w:rFonts w:ascii="Arial" w:hAnsi="Arial" w:cs="Arial"/>
          <w:sz w:val="18"/>
          <w:szCs w:val="18"/>
        </w:rPr>
        <w:t xml:space="preserve"> montantes, para verificar o limite da subcontratação definido pelo Código dos Contratos Públicos e demais legislação em vigor. </w:t>
      </w:r>
    </w:p>
    <w:p w14:paraId="44BC9E38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Encargos dos Concorrentes</w:t>
      </w:r>
    </w:p>
    <w:p w14:paraId="130EA768" w14:textId="08A3DBCB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Correm por conta</w:t>
      </w:r>
      <w:r>
        <w:rPr>
          <w:rFonts w:ascii="Arial" w:hAnsi="Arial" w:cs="Arial"/>
          <w:sz w:val="18"/>
          <w:szCs w:val="18"/>
        </w:rPr>
        <w:t xml:space="preserve"> </w:t>
      </w:r>
      <w:r w:rsidRPr="00710FBD">
        <w:rPr>
          <w:rFonts w:ascii="Arial" w:hAnsi="Arial" w:cs="Arial"/>
          <w:sz w:val="18"/>
          <w:szCs w:val="18"/>
        </w:rPr>
        <w:t xml:space="preserve">do adjudicatário as despesas e encargos inerentes à redução a escrito, incluindo os impostos legalmente </w:t>
      </w:r>
      <w:r w:rsidR="0035478A">
        <w:rPr>
          <w:rFonts w:ascii="Arial" w:hAnsi="Arial" w:cs="Arial"/>
          <w:sz w:val="18"/>
          <w:szCs w:val="18"/>
        </w:rPr>
        <w:t>exigidos.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4390B30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Legislação aplicável</w:t>
      </w:r>
    </w:p>
    <w:p w14:paraId="0B6EF214" w14:textId="65972B04" w:rsidR="00580655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Em tudo o omisso no presente Programa do </w:t>
      </w:r>
      <w:r>
        <w:rPr>
          <w:rFonts w:ascii="Arial" w:hAnsi="Arial" w:cs="Arial"/>
          <w:sz w:val="18"/>
          <w:szCs w:val="18"/>
        </w:rPr>
        <w:t>Procedimento</w:t>
      </w:r>
      <w:r w:rsidRPr="00710FBD">
        <w:rPr>
          <w:rFonts w:ascii="Arial" w:hAnsi="Arial" w:cs="Arial"/>
          <w:sz w:val="18"/>
          <w:szCs w:val="18"/>
        </w:rPr>
        <w:t xml:space="preserve">, observar-se-á o disposto no </w:t>
      </w:r>
      <w:r>
        <w:rPr>
          <w:rFonts w:ascii="Arial" w:hAnsi="Arial" w:cs="Arial"/>
          <w:sz w:val="18"/>
          <w:szCs w:val="18"/>
        </w:rPr>
        <w:t xml:space="preserve">Código dos Contratos Públicos aprovado pelo </w:t>
      </w:r>
      <w:r w:rsidRPr="00710FBD">
        <w:rPr>
          <w:rFonts w:ascii="Arial" w:hAnsi="Arial" w:cs="Arial"/>
          <w:sz w:val="18"/>
          <w:szCs w:val="18"/>
        </w:rPr>
        <w:t>Dec</w:t>
      </w:r>
      <w:r>
        <w:rPr>
          <w:rFonts w:ascii="Arial" w:hAnsi="Arial" w:cs="Arial"/>
          <w:sz w:val="18"/>
          <w:szCs w:val="18"/>
        </w:rPr>
        <w:t>reto-Lei n.º 18/2008, de 29 de j</w:t>
      </w:r>
      <w:r w:rsidRPr="00710FBD">
        <w:rPr>
          <w:rFonts w:ascii="Arial" w:hAnsi="Arial" w:cs="Arial"/>
          <w:sz w:val="18"/>
          <w:szCs w:val="18"/>
        </w:rPr>
        <w:t>aneiro</w:t>
      </w:r>
      <w:r w:rsidRPr="00545DCE">
        <w:rPr>
          <w:rFonts w:ascii="Arial" w:hAnsi="Arial" w:cs="Arial"/>
          <w:sz w:val="18"/>
          <w:szCs w:val="18"/>
        </w:rPr>
        <w:t>, com as alterações introduzidas pelo DL 111-B/2017, de 31 de agosto</w:t>
      </w:r>
      <w:r w:rsidRPr="00710FBD">
        <w:rPr>
          <w:rFonts w:ascii="Arial" w:hAnsi="Arial" w:cs="Arial"/>
          <w:sz w:val="18"/>
          <w:szCs w:val="18"/>
        </w:rPr>
        <w:t xml:space="preserve"> e restante Legislação aplicável</w:t>
      </w:r>
    </w:p>
    <w:p w14:paraId="3A49A13D" w14:textId="4E046742" w:rsidR="003F6ACC" w:rsidRDefault="003F6ACC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19FA27EB" w14:textId="2CDA2D27" w:rsidR="007F4AEE" w:rsidRDefault="007F4AEE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7DD84023" w14:textId="0745A27D" w:rsidR="00303B31" w:rsidRDefault="00303B31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15774B36" w14:textId="1C8D1A21" w:rsidR="0056524F" w:rsidRDefault="0056524F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6C3030B6" w14:textId="0FC9B653" w:rsidR="0056524F" w:rsidRDefault="0056524F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48643989" w14:textId="77777777" w:rsidR="0056524F" w:rsidRDefault="0056524F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729BB57E" w14:textId="1547C834" w:rsidR="00580655" w:rsidRPr="00710FBD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710FBD">
        <w:rPr>
          <w:rFonts w:ascii="Arial" w:hAnsi="Arial" w:cs="Arial"/>
          <w:b/>
          <w:sz w:val="18"/>
          <w:szCs w:val="18"/>
        </w:rPr>
        <w:lastRenderedPageBreak/>
        <w:t>ANEXO I</w:t>
      </w:r>
      <w:r>
        <w:rPr>
          <w:rFonts w:ascii="Arial" w:hAnsi="Arial" w:cs="Arial"/>
          <w:b/>
          <w:sz w:val="18"/>
          <w:szCs w:val="18"/>
        </w:rPr>
        <w:t xml:space="preserve"> (ANEXO I </w:t>
      </w:r>
      <w:r w:rsidRPr="00580B71">
        <w:rPr>
          <w:rFonts w:ascii="Arial" w:hAnsi="Arial" w:cs="Arial"/>
          <w:b/>
          <w:sz w:val="18"/>
          <w:szCs w:val="18"/>
        </w:rPr>
        <w:t>DO DL111-B/2017</w:t>
      </w:r>
      <w:r>
        <w:rPr>
          <w:rFonts w:ascii="Arial" w:hAnsi="Arial" w:cs="Arial"/>
          <w:b/>
          <w:sz w:val="18"/>
          <w:szCs w:val="18"/>
        </w:rPr>
        <w:t>)</w:t>
      </w:r>
    </w:p>
    <w:p w14:paraId="5A8E877A" w14:textId="77777777" w:rsidR="00580655" w:rsidRPr="00710FBD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Modelo de declaração</w:t>
      </w:r>
    </w:p>
    <w:p w14:paraId="28F031F5" w14:textId="77777777" w:rsidR="00580655" w:rsidRPr="00710FBD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[a que se refere a alínea a) do n.º 1 do artigo </w:t>
      </w:r>
      <w:r>
        <w:rPr>
          <w:rFonts w:ascii="Arial" w:hAnsi="Arial" w:cs="Arial"/>
          <w:sz w:val="18"/>
          <w:szCs w:val="18"/>
        </w:rPr>
        <w:t>57</w:t>
      </w:r>
      <w:r w:rsidRPr="00710FBD">
        <w:rPr>
          <w:rFonts w:ascii="Arial" w:hAnsi="Arial" w:cs="Arial"/>
          <w:sz w:val="18"/>
          <w:szCs w:val="18"/>
        </w:rPr>
        <w:t>.º do Código dos Contratos Públicos]</w:t>
      </w:r>
    </w:p>
    <w:p w14:paraId="21B9474B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1 - ..........(nome, número de documento de identificação e morada), na qualidade de representante legal de</w:t>
      </w:r>
      <w:r>
        <w:rPr>
          <w:rFonts w:ascii="Arial" w:hAnsi="Arial" w:cs="Arial"/>
          <w:sz w:val="18"/>
          <w:szCs w:val="18"/>
        </w:rPr>
        <w:t xml:space="preserve"> </w:t>
      </w:r>
      <w:r w:rsidRPr="002A5DA6">
        <w:rPr>
          <w:rFonts w:ascii="Arial" w:hAnsi="Arial" w:cs="Arial"/>
          <w:sz w:val="18"/>
          <w:szCs w:val="18"/>
          <w:vertAlign w:val="superscript"/>
        </w:rPr>
        <w:t>(1)</w:t>
      </w:r>
      <w:r w:rsidRPr="00710FBD">
        <w:rPr>
          <w:rFonts w:ascii="Arial" w:hAnsi="Arial" w:cs="Arial"/>
          <w:sz w:val="18"/>
          <w:szCs w:val="18"/>
        </w:rPr>
        <w:t xml:space="preserve">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 … (designação ou referência ao procedimento em causa), declara, sob compromisso de honra, que a sua representada </w:t>
      </w:r>
      <w:r w:rsidRPr="002A5DA6">
        <w:rPr>
          <w:rFonts w:ascii="Arial" w:hAnsi="Arial" w:cs="Arial"/>
          <w:sz w:val="18"/>
          <w:szCs w:val="18"/>
          <w:vertAlign w:val="superscript"/>
        </w:rPr>
        <w:t>(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 w:rsidRPr="002A5DA6">
        <w:rPr>
          <w:rFonts w:ascii="Arial" w:hAnsi="Arial" w:cs="Arial"/>
          <w:sz w:val="18"/>
          <w:szCs w:val="18"/>
          <w:vertAlign w:val="superscript"/>
        </w:rPr>
        <w:t>)</w:t>
      </w:r>
      <w:r w:rsidRPr="00710FBD">
        <w:rPr>
          <w:rFonts w:ascii="Arial" w:hAnsi="Arial" w:cs="Arial"/>
          <w:sz w:val="18"/>
          <w:szCs w:val="18"/>
        </w:rPr>
        <w:t xml:space="preserve"> se obriga a executar o referido contrato em conformidade com o conteúdo do mencionado caderno de encargos, relativamente ao qual declara aceitar, sem reservas, todas as suas cláusulas.</w:t>
      </w:r>
    </w:p>
    <w:p w14:paraId="5BF0C011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2 – Declara também que executará o referido contrato nos termos previstos nos seguintes documentos, que junta em anexo </w:t>
      </w:r>
      <w:r>
        <w:rPr>
          <w:rFonts w:ascii="Arial" w:hAnsi="Arial" w:cs="Arial"/>
          <w:sz w:val="18"/>
          <w:szCs w:val="18"/>
          <w:vertAlign w:val="superscript"/>
        </w:rPr>
        <w:t>(3</w:t>
      </w:r>
      <w:r w:rsidRPr="002A5DA6">
        <w:rPr>
          <w:rFonts w:ascii="Arial" w:hAnsi="Arial" w:cs="Arial"/>
          <w:sz w:val="18"/>
          <w:szCs w:val="18"/>
          <w:vertAlign w:val="superscript"/>
        </w:rPr>
        <w:t>)</w:t>
      </w:r>
      <w:r w:rsidRPr="00710FBD">
        <w:rPr>
          <w:rFonts w:ascii="Arial" w:hAnsi="Arial" w:cs="Arial"/>
          <w:sz w:val="18"/>
          <w:szCs w:val="18"/>
        </w:rPr>
        <w:t>:</w:t>
      </w:r>
    </w:p>
    <w:p w14:paraId="3E053261" w14:textId="77777777" w:rsidR="00580655" w:rsidRPr="00710FBD" w:rsidRDefault="00580655" w:rsidP="00580655">
      <w:pPr>
        <w:spacing w:beforeLines="180" w:before="432" w:line="360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a) …</w:t>
      </w:r>
    </w:p>
    <w:p w14:paraId="686A83C9" w14:textId="77777777" w:rsidR="00580655" w:rsidRPr="00710FBD" w:rsidRDefault="00580655" w:rsidP="00580655">
      <w:pPr>
        <w:spacing w:beforeLines="180" w:before="432" w:line="360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b) …</w:t>
      </w:r>
    </w:p>
    <w:p w14:paraId="594E99F9" w14:textId="77777777" w:rsidR="00580655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3 – Declara ainda que renuncia a foro especial e se submete, em tudo o que respeitar à execução do referido contrato, ao disposto na legislação portuguesa aplicável.</w:t>
      </w:r>
    </w:p>
    <w:p w14:paraId="3775CB23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3CFEC3D9" w14:textId="77777777" w:rsidR="00580655" w:rsidRPr="00E76561" w:rsidRDefault="00580655" w:rsidP="0058065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E76561">
        <w:rPr>
          <w:rFonts w:ascii="Arial" w:hAnsi="Arial" w:cs="Arial"/>
          <w:sz w:val="18"/>
          <w:szCs w:val="18"/>
        </w:rPr>
        <w:t>4 – Mais declara, sob compromisso de honra, que não se encontra em nenhuma das situações previstas no n.º 1 do artigo 55.º do Código dos Contratos Públicos.</w:t>
      </w:r>
    </w:p>
    <w:p w14:paraId="14AC3646" w14:textId="76BD6DE6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5 – O declarante tem pleno conhecimento de que a prestação de falsas declarações implica, consoante o caso, a exclusão da proposta apresentada ou a caducidade da adjudicação que eventualmente sobre ela recaia e constitui </w:t>
      </w:r>
      <w:proofErr w:type="spellStart"/>
      <w:r w:rsidRPr="00710FBD">
        <w:rPr>
          <w:rFonts w:ascii="Arial" w:hAnsi="Arial" w:cs="Arial"/>
          <w:sz w:val="18"/>
          <w:szCs w:val="18"/>
        </w:rPr>
        <w:t>contra-ordenação</w:t>
      </w:r>
      <w:proofErr w:type="spellEnd"/>
      <w:r w:rsidRPr="00710FBD">
        <w:rPr>
          <w:rFonts w:ascii="Arial" w:hAnsi="Arial" w:cs="Arial"/>
          <w:sz w:val="18"/>
          <w:szCs w:val="18"/>
        </w:rPr>
        <w:t xml:space="preserve">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</w:t>
      </w:r>
      <w:r w:rsidR="00316339" w:rsidRPr="00710FBD">
        <w:rPr>
          <w:rFonts w:ascii="Arial" w:hAnsi="Arial" w:cs="Arial"/>
          <w:sz w:val="18"/>
          <w:szCs w:val="18"/>
        </w:rPr>
        <w:t>adotado</w:t>
      </w:r>
      <w:r w:rsidRPr="00710FBD">
        <w:rPr>
          <w:rFonts w:ascii="Arial" w:hAnsi="Arial" w:cs="Arial"/>
          <w:sz w:val="18"/>
          <w:szCs w:val="18"/>
        </w:rPr>
        <w:t xml:space="preserve"> para a formação de contratos públicos, sem prejuízo da participação à entidade competente para efeitos de procedimento criminal.</w:t>
      </w:r>
    </w:p>
    <w:p w14:paraId="2DAAD820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lastRenderedPageBreak/>
        <w:t>6 – Quando a entidade adjudicante o solicitar, o concorrente obriga-se, nos termos do disposto no artigo 81.º do Código dos Con</w:t>
      </w:r>
      <w:r>
        <w:rPr>
          <w:rFonts w:ascii="Arial" w:hAnsi="Arial" w:cs="Arial"/>
          <w:sz w:val="18"/>
          <w:szCs w:val="18"/>
        </w:rPr>
        <w:t xml:space="preserve">tratos Públicos, a apresentar </w:t>
      </w:r>
      <w:r w:rsidRPr="00710FBD">
        <w:rPr>
          <w:rFonts w:ascii="Arial" w:hAnsi="Arial" w:cs="Arial"/>
          <w:sz w:val="18"/>
          <w:szCs w:val="18"/>
        </w:rPr>
        <w:t xml:space="preserve">os documentos comprovativos de que se encontra nas situações previstas nas </w:t>
      </w:r>
      <w:r>
        <w:rPr>
          <w:rFonts w:ascii="Arial" w:hAnsi="Arial" w:cs="Arial"/>
          <w:sz w:val="18"/>
          <w:szCs w:val="18"/>
        </w:rPr>
        <w:t>alíneas b), d), e) e i) do n.º 1 do artº 55 do referido código</w:t>
      </w:r>
      <w:r w:rsidRPr="00710FBD">
        <w:rPr>
          <w:rFonts w:ascii="Arial" w:hAnsi="Arial" w:cs="Arial"/>
          <w:sz w:val="18"/>
          <w:szCs w:val="18"/>
        </w:rPr>
        <w:t>.</w:t>
      </w:r>
    </w:p>
    <w:p w14:paraId="0E31FC0D" w14:textId="6ACA9C50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7- O declarante tem ainda pleno conhecimento de que a não apresentação dos documentos solicitados nos termos do número anterior, por motivo que lhe seja imputável, determina a caducidade da adjudicação que eventualmente lhe que eventualmente recaia sobre a proposta apresentada e constitui </w:t>
      </w:r>
      <w:proofErr w:type="spellStart"/>
      <w:r w:rsidRPr="00710FBD">
        <w:rPr>
          <w:rFonts w:ascii="Arial" w:hAnsi="Arial" w:cs="Arial"/>
          <w:sz w:val="18"/>
          <w:szCs w:val="18"/>
        </w:rPr>
        <w:t>contra-ordenação</w:t>
      </w:r>
      <w:proofErr w:type="spellEnd"/>
      <w:r w:rsidRPr="00710FBD">
        <w:rPr>
          <w:rFonts w:ascii="Arial" w:hAnsi="Arial" w:cs="Arial"/>
          <w:sz w:val="18"/>
          <w:szCs w:val="18"/>
        </w:rPr>
        <w:t xml:space="preserve">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</w:t>
      </w:r>
      <w:r w:rsidR="00316339" w:rsidRPr="00710FBD">
        <w:rPr>
          <w:rFonts w:ascii="Arial" w:hAnsi="Arial" w:cs="Arial"/>
          <w:sz w:val="18"/>
          <w:szCs w:val="18"/>
        </w:rPr>
        <w:t>adotado</w:t>
      </w:r>
      <w:r w:rsidRPr="00710FBD">
        <w:rPr>
          <w:rFonts w:ascii="Arial" w:hAnsi="Arial" w:cs="Arial"/>
          <w:sz w:val="18"/>
          <w:szCs w:val="18"/>
        </w:rPr>
        <w:t xml:space="preserve"> para a formação de contratos públicos, sem prejuízo da participação à entidade competente para defeitos de procedimento criminal.</w:t>
      </w:r>
    </w:p>
    <w:p w14:paraId="2E9F2995" w14:textId="77777777" w:rsidR="00580655" w:rsidRPr="00710FBD" w:rsidRDefault="00580655" w:rsidP="00580655">
      <w:pPr>
        <w:spacing w:beforeLines="180" w:before="432" w:line="360" w:lineRule="auto"/>
        <w:ind w:firstLine="720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… (local), … (data</w:t>
      </w:r>
      <w:proofErr w:type="gramStart"/>
      <w:r w:rsidRPr="00710FBD">
        <w:rPr>
          <w:rFonts w:ascii="Arial" w:hAnsi="Arial" w:cs="Arial"/>
          <w:sz w:val="18"/>
          <w:szCs w:val="18"/>
        </w:rPr>
        <w:t>),…</w:t>
      </w:r>
      <w:proofErr w:type="gramEnd"/>
      <w:r w:rsidRPr="00710FBD">
        <w:rPr>
          <w:rFonts w:ascii="Arial" w:hAnsi="Arial" w:cs="Arial"/>
          <w:sz w:val="18"/>
          <w:szCs w:val="18"/>
        </w:rPr>
        <w:t xml:space="preserve"> (assinatura</w:t>
      </w:r>
      <w:r>
        <w:rPr>
          <w:rFonts w:ascii="Arial" w:hAnsi="Arial" w:cs="Arial"/>
          <w:sz w:val="18"/>
          <w:szCs w:val="18"/>
          <w:vertAlign w:val="superscript"/>
        </w:rPr>
        <w:t>(18</w:t>
      </w:r>
      <w:r w:rsidRPr="002A5DA6">
        <w:rPr>
          <w:rFonts w:ascii="Arial" w:hAnsi="Arial" w:cs="Arial"/>
          <w:sz w:val="18"/>
          <w:szCs w:val="18"/>
          <w:vertAlign w:val="superscript"/>
        </w:rPr>
        <w:t>)</w:t>
      </w:r>
      <w:r w:rsidRPr="00710FBD">
        <w:rPr>
          <w:rFonts w:ascii="Arial" w:hAnsi="Arial" w:cs="Arial"/>
          <w:sz w:val="18"/>
          <w:szCs w:val="18"/>
        </w:rPr>
        <w:t>)</w:t>
      </w:r>
    </w:p>
    <w:p w14:paraId="2B0B0F13" w14:textId="77777777" w:rsidR="00580655" w:rsidRPr="00710FBD" w:rsidRDefault="00580655" w:rsidP="00580655">
      <w:pPr>
        <w:spacing w:beforeLines="180" w:before="432" w:line="360" w:lineRule="auto"/>
        <w:ind w:firstLine="720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Nota: deverá ser indicada a qualidade do signatário</w:t>
      </w:r>
    </w:p>
    <w:p w14:paraId="624E0C7D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7420747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B1E0FE6" w14:textId="77777777" w:rsidR="00580655" w:rsidRPr="00EE36D3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7B54D3FA" w14:textId="77777777" w:rsidR="00580655" w:rsidRPr="00EE36D3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(</w:t>
      </w:r>
      <w:proofErr w:type="gramStart"/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1)</w:t>
      </w:r>
      <w:r w:rsidRPr="00EE36D3">
        <w:rPr>
          <w:rFonts w:ascii="Arial" w:hAnsi="Arial" w:cs="Arial"/>
          <w:sz w:val="16"/>
          <w:szCs w:val="16"/>
          <w:lang w:val="pt-PT"/>
        </w:rPr>
        <w:t>Aplicar</w:t>
      </w:r>
      <w:proofErr w:type="gramEnd"/>
      <w:r w:rsidRPr="00EE36D3">
        <w:rPr>
          <w:rFonts w:ascii="Arial" w:hAnsi="Arial" w:cs="Arial"/>
          <w:sz w:val="16"/>
          <w:szCs w:val="16"/>
          <w:lang w:val="pt-PT"/>
        </w:rPr>
        <w:t xml:space="preserve"> apenas a concorrentes que sejam pessoas coletivas.</w:t>
      </w:r>
    </w:p>
    <w:p w14:paraId="00550D8B" w14:textId="77777777" w:rsidR="00580655" w:rsidRPr="00EE36D3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(2)</w:t>
      </w:r>
      <w:r w:rsidRPr="00EE36D3">
        <w:rPr>
          <w:rFonts w:ascii="Arial" w:hAnsi="Arial" w:cs="Arial"/>
          <w:sz w:val="16"/>
          <w:szCs w:val="16"/>
          <w:lang w:val="pt-PT"/>
        </w:rPr>
        <w:t xml:space="preserve"> No caso de o concorrente ser uma pessoa singular, suprimir a expressão «a sua representada».</w:t>
      </w:r>
    </w:p>
    <w:p w14:paraId="59F53A60" w14:textId="77777777" w:rsidR="00580655" w:rsidRPr="00EE36D3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(</w:t>
      </w:r>
      <w:r>
        <w:rPr>
          <w:rFonts w:ascii="Arial" w:hAnsi="Arial" w:cs="Arial"/>
          <w:sz w:val="18"/>
          <w:szCs w:val="18"/>
          <w:vertAlign w:val="superscript"/>
          <w:lang w:val="pt-PT"/>
        </w:rPr>
        <w:t>3</w:t>
      </w: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)</w:t>
      </w:r>
      <w:r w:rsidRPr="00EE36D3">
        <w:rPr>
          <w:rFonts w:ascii="Arial" w:hAnsi="Arial" w:cs="Arial"/>
          <w:sz w:val="16"/>
          <w:szCs w:val="16"/>
          <w:lang w:val="pt-PT"/>
        </w:rPr>
        <w:t xml:space="preserve"> Enumerar todos os documentos que constituem a proposta, para além desta declaração, nos termos do disposto nas alíneas b), c) e d) do n.º 1 e nos n.ºs 2 e 3 do artigo 57º.</w:t>
      </w:r>
    </w:p>
    <w:p w14:paraId="2FCD6D83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 xml:space="preserve"> </w:t>
      </w:r>
      <w:r>
        <w:rPr>
          <w:rFonts w:ascii="Arial" w:hAnsi="Arial" w:cs="Arial"/>
          <w:sz w:val="18"/>
          <w:szCs w:val="18"/>
          <w:vertAlign w:val="superscript"/>
          <w:lang w:val="pt-PT"/>
        </w:rPr>
        <w:t>(</w:t>
      </w:r>
      <w:proofErr w:type="gramStart"/>
      <w:r>
        <w:rPr>
          <w:rFonts w:ascii="Arial" w:hAnsi="Arial" w:cs="Arial"/>
          <w:sz w:val="18"/>
          <w:szCs w:val="18"/>
          <w:vertAlign w:val="superscript"/>
          <w:lang w:val="pt-PT"/>
        </w:rPr>
        <w:t>4</w:t>
      </w: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)</w:t>
      </w:r>
      <w:r w:rsidRPr="00EE36D3">
        <w:rPr>
          <w:rFonts w:ascii="Arial" w:hAnsi="Arial" w:cs="Arial"/>
          <w:sz w:val="16"/>
          <w:szCs w:val="16"/>
          <w:lang w:val="pt-PT"/>
        </w:rPr>
        <w:t>Nos</w:t>
      </w:r>
      <w:proofErr w:type="gramEnd"/>
      <w:r w:rsidRPr="00EE36D3">
        <w:rPr>
          <w:rFonts w:ascii="Arial" w:hAnsi="Arial" w:cs="Arial"/>
          <w:sz w:val="16"/>
          <w:szCs w:val="16"/>
          <w:lang w:val="pt-PT"/>
        </w:rPr>
        <w:t xml:space="preserve"> termos do disposto nos n.ºs 4 e 5 do artigo 57º.</w:t>
      </w:r>
    </w:p>
    <w:p w14:paraId="76EF0D62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4BE15DCA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1FD7EB85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39731EB0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106D29D2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46EA15A3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1D4CD879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28194DA9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DC50C9B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3B8189B3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738C6760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C66B56C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3B4AF1A3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4524C85D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2F2782EF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19D6DAED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299703D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3373D291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7D61C88F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AD8849F" w14:textId="09E30B83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63D6825" w14:textId="5CD13F30" w:rsidR="00BF3178" w:rsidRDefault="00BF3178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271F5EB" w14:textId="77777777" w:rsidR="00BF3178" w:rsidRDefault="00BF3178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0F64C8A4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2871FF3D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3859A1D3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1A1ED3F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1C1782AC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4CFCD2D5" w14:textId="77777777" w:rsidR="00580655" w:rsidRPr="004F74AB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5D9E5D37" w14:textId="77777777" w:rsidR="00303B31" w:rsidRDefault="00303B31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1A3100C2" w14:textId="6C218954" w:rsidR="00580655" w:rsidRPr="00580B71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Cs w:val="18"/>
        </w:rPr>
      </w:pPr>
      <w:r w:rsidRPr="00803BC7">
        <w:rPr>
          <w:rFonts w:ascii="Arial" w:hAnsi="Arial" w:cs="Arial"/>
          <w:b/>
          <w:sz w:val="18"/>
          <w:szCs w:val="18"/>
        </w:rPr>
        <w:lastRenderedPageBreak/>
        <w:t>ANEXO II</w:t>
      </w:r>
      <w:r>
        <w:rPr>
          <w:rFonts w:ascii="Arial" w:hAnsi="Arial" w:cs="Arial"/>
          <w:b/>
          <w:sz w:val="18"/>
          <w:szCs w:val="18"/>
        </w:rPr>
        <w:t xml:space="preserve"> (</w:t>
      </w:r>
      <w:r w:rsidRPr="00803BC7">
        <w:rPr>
          <w:rFonts w:ascii="Arial" w:hAnsi="Arial" w:cs="Arial"/>
          <w:b/>
          <w:sz w:val="18"/>
          <w:szCs w:val="18"/>
        </w:rPr>
        <w:t>ANEXO II</w:t>
      </w:r>
      <w:r>
        <w:rPr>
          <w:rFonts w:ascii="Arial" w:hAnsi="Arial" w:cs="Arial"/>
          <w:b/>
          <w:sz w:val="18"/>
          <w:szCs w:val="18"/>
        </w:rPr>
        <w:t xml:space="preserve"> DO DL111-B/2017</w:t>
      </w:r>
      <w:r>
        <w:rPr>
          <w:rFonts w:ascii="Arial" w:hAnsi="Arial" w:cs="Arial"/>
          <w:b/>
          <w:szCs w:val="18"/>
        </w:rPr>
        <w:t>)</w:t>
      </w:r>
    </w:p>
    <w:p w14:paraId="64F6E1F9" w14:textId="77777777" w:rsidR="00580655" w:rsidRPr="00803BC7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6E4802F1" w14:textId="77777777" w:rsidR="00580655" w:rsidRPr="00803BC7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803BC7">
        <w:rPr>
          <w:rFonts w:ascii="Arial" w:hAnsi="Arial" w:cs="Arial"/>
          <w:b/>
          <w:sz w:val="18"/>
          <w:szCs w:val="18"/>
        </w:rPr>
        <w:t>Modelo de declaração</w:t>
      </w:r>
    </w:p>
    <w:p w14:paraId="5BA5D08F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[a que se refere a alínea a) do n.º 1 do artigo 81.º]</w:t>
      </w:r>
    </w:p>
    <w:p w14:paraId="033EE548" w14:textId="77777777" w:rsidR="00580655" w:rsidRPr="00F52308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F52308">
        <w:rPr>
          <w:rFonts w:ascii="Arial" w:hAnsi="Arial" w:cs="Arial"/>
          <w:sz w:val="18"/>
          <w:szCs w:val="18"/>
        </w:rPr>
        <w:t>— ... (nome, número de documento de identificação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e morada), na qualidade de representante legal de (1)...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(firma, número de identificação fiscal e sede ou, no caso de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agrupamento concorrente, firmas, números de identificação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fiscal e sedes), adjudicatário(a) no procedimento de... (designação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ou referência ao procedimento em causa), declara,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sob compromisso de honra, que a sua representada (2) não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se encontra em nenhuma das situações previstas no n.º 1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do artigo 55.º do Código dos Contratos Públicos:</w:t>
      </w:r>
    </w:p>
    <w:p w14:paraId="1EEE9AC7" w14:textId="77777777" w:rsidR="00580655" w:rsidRPr="00F52308" w:rsidRDefault="00580655" w:rsidP="00580655">
      <w:pPr>
        <w:spacing w:beforeLines="180" w:before="432" w:line="360" w:lineRule="auto"/>
        <w:rPr>
          <w:rFonts w:ascii="Arial" w:hAnsi="Arial" w:cs="Arial"/>
          <w:sz w:val="18"/>
          <w:szCs w:val="18"/>
        </w:rPr>
      </w:pPr>
      <w:r w:rsidRPr="00F52308">
        <w:rPr>
          <w:rFonts w:ascii="Arial" w:hAnsi="Arial" w:cs="Arial"/>
          <w:sz w:val="18"/>
          <w:szCs w:val="18"/>
        </w:rPr>
        <w:t xml:space="preserve">2 — </w:t>
      </w:r>
      <w:proofErr w:type="gramStart"/>
      <w:r w:rsidRPr="00F52308">
        <w:rPr>
          <w:rFonts w:ascii="Arial" w:hAnsi="Arial" w:cs="Arial"/>
          <w:sz w:val="18"/>
          <w:szCs w:val="18"/>
        </w:rPr>
        <w:t>O declarante junta</w:t>
      </w:r>
      <w:proofErr w:type="gramEnd"/>
      <w:r w:rsidRPr="00F52308">
        <w:rPr>
          <w:rFonts w:ascii="Arial" w:hAnsi="Arial" w:cs="Arial"/>
          <w:sz w:val="18"/>
          <w:szCs w:val="18"/>
        </w:rPr>
        <w:t xml:space="preserve"> em anexo [ou indica…como endereço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do sítio da Internet onde podem ser consultados (3)]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os documentos comprovativos de que a sua representada (4)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não se encontra nas situações previstas nas alíneas b), d), e)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e i) do n.º 1 do artigo 55.º do Código dos Contratos Públicos.</w:t>
      </w:r>
    </w:p>
    <w:p w14:paraId="42B490CC" w14:textId="77777777" w:rsidR="00580655" w:rsidRPr="00F52308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F52308">
        <w:rPr>
          <w:rFonts w:ascii="Arial" w:hAnsi="Arial" w:cs="Arial"/>
          <w:sz w:val="18"/>
          <w:szCs w:val="18"/>
        </w:rPr>
        <w:t>3 — O declarante tem pleno conhecimento de que a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prestação de falsas declarações implica a caducidade da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adjudicação e constitui contraordenação muito grave, nos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termos do artigo 456.º do Código dos Contratos Públicos,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a qual pode determinar a aplicação da sanção acessória de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privação do direito de participar, como candidato, como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concorrente ou como membro de agrupamento candidato ou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concorrente, em qualquer procedimento adotado para a formação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de contratos públicos, sem prejuízo da participação à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entidade competente para efeitos de procedimento criminal.</w:t>
      </w:r>
    </w:p>
    <w:p w14:paraId="2423BE0C" w14:textId="77777777" w:rsidR="00580655" w:rsidRDefault="00580655" w:rsidP="00580655">
      <w:pPr>
        <w:spacing w:beforeLines="180" w:before="432" w:line="360" w:lineRule="auto"/>
        <w:rPr>
          <w:rFonts w:ascii="Arial" w:hAnsi="Arial" w:cs="Arial"/>
          <w:sz w:val="18"/>
          <w:szCs w:val="18"/>
        </w:rPr>
      </w:pPr>
      <w:r w:rsidRPr="00F52308">
        <w:rPr>
          <w:rFonts w:ascii="Arial" w:hAnsi="Arial" w:cs="Arial"/>
          <w:sz w:val="18"/>
          <w:szCs w:val="18"/>
        </w:rPr>
        <w:t>... (local</w:t>
      </w:r>
      <w:proofErr w:type="gramStart"/>
      <w:r w:rsidRPr="00F52308">
        <w:rPr>
          <w:rFonts w:ascii="Arial" w:hAnsi="Arial" w:cs="Arial"/>
          <w:sz w:val="18"/>
          <w:szCs w:val="18"/>
        </w:rPr>
        <w:t>),...</w:t>
      </w:r>
      <w:proofErr w:type="gramEnd"/>
      <w:r w:rsidRPr="00F52308">
        <w:rPr>
          <w:rFonts w:ascii="Arial" w:hAnsi="Arial" w:cs="Arial"/>
          <w:sz w:val="18"/>
          <w:szCs w:val="18"/>
        </w:rPr>
        <w:t xml:space="preserve"> (data),... [assinatura (5)].</w:t>
      </w:r>
    </w:p>
    <w:p w14:paraId="0A3EA755" w14:textId="77777777" w:rsidR="00580655" w:rsidRDefault="00580655" w:rsidP="00580655">
      <w:pPr>
        <w:spacing w:beforeLines="180" w:before="432" w:line="360" w:lineRule="auto"/>
        <w:rPr>
          <w:rFonts w:ascii="Arial" w:hAnsi="Arial" w:cs="Arial"/>
          <w:sz w:val="18"/>
          <w:szCs w:val="18"/>
        </w:rPr>
      </w:pPr>
    </w:p>
    <w:p w14:paraId="20A61A9C" w14:textId="77777777" w:rsidR="00580655" w:rsidRDefault="00580655" w:rsidP="00580655">
      <w:pPr>
        <w:pStyle w:val="Textodenotaderodap"/>
        <w:rPr>
          <w:rFonts w:ascii="Arial" w:hAnsi="Arial" w:cs="Arial"/>
          <w:sz w:val="18"/>
          <w:szCs w:val="18"/>
          <w:vertAlign w:val="superscript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(</w:t>
      </w:r>
      <w:proofErr w:type="gramStart"/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1)</w:t>
      </w:r>
      <w:r w:rsidRPr="00EE36D3">
        <w:rPr>
          <w:rFonts w:ascii="Arial" w:hAnsi="Arial" w:cs="Arial"/>
          <w:sz w:val="16"/>
          <w:szCs w:val="16"/>
          <w:lang w:val="pt-PT"/>
        </w:rPr>
        <w:t>Aplicar</w:t>
      </w:r>
      <w:proofErr w:type="gramEnd"/>
      <w:r w:rsidRPr="00EE36D3">
        <w:rPr>
          <w:rFonts w:ascii="Arial" w:hAnsi="Arial" w:cs="Arial"/>
          <w:sz w:val="16"/>
          <w:szCs w:val="16"/>
          <w:lang w:val="pt-PT"/>
        </w:rPr>
        <w:t xml:space="preserve"> apenas a concorrentes que sejam pessoas coletivas</w:t>
      </w: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 xml:space="preserve"> </w:t>
      </w:r>
    </w:p>
    <w:p w14:paraId="1F578507" w14:textId="77777777" w:rsidR="00580655" w:rsidRPr="00EE36D3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(2)</w:t>
      </w:r>
      <w:r w:rsidRPr="00EE36D3">
        <w:rPr>
          <w:rFonts w:ascii="Arial" w:hAnsi="Arial" w:cs="Arial"/>
          <w:sz w:val="16"/>
          <w:szCs w:val="16"/>
          <w:lang w:val="pt-PT"/>
        </w:rPr>
        <w:t xml:space="preserve"> No caso de o concorrente ser uma pessoa singular, suprimir a expressão «a sua representada».</w:t>
      </w:r>
    </w:p>
    <w:p w14:paraId="7B97136A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(</w:t>
      </w:r>
      <w:r>
        <w:rPr>
          <w:rFonts w:ascii="Arial" w:hAnsi="Arial" w:cs="Arial"/>
          <w:sz w:val="18"/>
          <w:szCs w:val="18"/>
          <w:vertAlign w:val="superscript"/>
          <w:lang w:val="pt-PT"/>
        </w:rPr>
        <w:t>3</w:t>
      </w: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)</w:t>
      </w:r>
      <w:r w:rsidRPr="00EE36D3">
        <w:rPr>
          <w:rFonts w:ascii="Arial" w:hAnsi="Arial" w:cs="Arial"/>
          <w:sz w:val="16"/>
          <w:szCs w:val="16"/>
          <w:lang w:val="pt-PT"/>
        </w:rPr>
        <w:t xml:space="preserve"> </w:t>
      </w:r>
      <w:r>
        <w:rPr>
          <w:rFonts w:ascii="Arial" w:hAnsi="Arial" w:cs="Arial"/>
          <w:sz w:val="16"/>
          <w:szCs w:val="16"/>
          <w:lang w:val="pt-PT"/>
        </w:rPr>
        <w:t>Acrescentar as informações necessárias, se for o caso.</w:t>
      </w:r>
    </w:p>
    <w:p w14:paraId="6DD0BA59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>
        <w:rPr>
          <w:rFonts w:ascii="Arial" w:hAnsi="Arial" w:cs="Arial"/>
          <w:sz w:val="18"/>
          <w:szCs w:val="18"/>
          <w:vertAlign w:val="superscript"/>
          <w:lang w:val="pt-PT"/>
        </w:rPr>
        <w:t>(4</w:t>
      </w: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)</w:t>
      </w:r>
      <w:r w:rsidRPr="00F52308">
        <w:rPr>
          <w:rFonts w:ascii="Arial" w:hAnsi="Arial" w:cs="Arial"/>
          <w:sz w:val="16"/>
          <w:szCs w:val="16"/>
          <w:lang w:val="pt-PT"/>
        </w:rPr>
        <w:t xml:space="preserve"> </w:t>
      </w:r>
      <w:r w:rsidRPr="00EE36D3">
        <w:rPr>
          <w:rFonts w:ascii="Arial" w:hAnsi="Arial" w:cs="Arial"/>
          <w:sz w:val="16"/>
          <w:szCs w:val="16"/>
          <w:lang w:val="pt-PT"/>
        </w:rPr>
        <w:t>No caso de o concorrente ser uma pessoa singular, suprimir a expressão «a sua representada».</w:t>
      </w:r>
    </w:p>
    <w:p w14:paraId="7B89D773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 xml:space="preserve"> </w:t>
      </w:r>
      <w:r>
        <w:rPr>
          <w:rFonts w:ascii="Arial" w:hAnsi="Arial" w:cs="Arial"/>
          <w:sz w:val="18"/>
          <w:szCs w:val="18"/>
          <w:vertAlign w:val="superscript"/>
          <w:lang w:val="pt-PT"/>
        </w:rPr>
        <w:t>(</w:t>
      </w:r>
      <w:proofErr w:type="gramStart"/>
      <w:r>
        <w:rPr>
          <w:rFonts w:ascii="Arial" w:hAnsi="Arial" w:cs="Arial"/>
          <w:sz w:val="18"/>
          <w:szCs w:val="18"/>
          <w:vertAlign w:val="superscript"/>
          <w:lang w:val="pt-PT"/>
        </w:rPr>
        <w:t>5</w:t>
      </w: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)</w:t>
      </w:r>
      <w:r w:rsidRPr="00EE36D3">
        <w:rPr>
          <w:rFonts w:ascii="Arial" w:hAnsi="Arial" w:cs="Arial"/>
          <w:sz w:val="16"/>
          <w:szCs w:val="16"/>
          <w:lang w:val="pt-PT"/>
        </w:rPr>
        <w:t>Nos</w:t>
      </w:r>
      <w:proofErr w:type="gramEnd"/>
      <w:r w:rsidRPr="00EE36D3">
        <w:rPr>
          <w:rFonts w:ascii="Arial" w:hAnsi="Arial" w:cs="Arial"/>
          <w:sz w:val="16"/>
          <w:szCs w:val="16"/>
          <w:lang w:val="pt-PT"/>
        </w:rPr>
        <w:t xml:space="preserve"> termos do disposto nos n.ºs 4 e 5 do artigo 57º.</w:t>
      </w:r>
    </w:p>
    <w:p w14:paraId="721B3F00" w14:textId="48F41E46" w:rsidR="00580655" w:rsidRDefault="00580655" w:rsidP="00580655">
      <w:pPr>
        <w:spacing w:beforeLines="180" w:before="432" w:line="360" w:lineRule="auto"/>
        <w:rPr>
          <w:rFonts w:ascii="Arial" w:hAnsi="Arial" w:cs="Arial"/>
          <w:sz w:val="18"/>
          <w:szCs w:val="18"/>
        </w:rPr>
      </w:pPr>
    </w:p>
    <w:p w14:paraId="583A3E77" w14:textId="4D7B4FAB" w:rsidR="00BF3178" w:rsidRDefault="00BF3178" w:rsidP="00580655">
      <w:pPr>
        <w:spacing w:beforeLines="180" w:before="432" w:line="360" w:lineRule="auto"/>
        <w:rPr>
          <w:rFonts w:ascii="Arial" w:hAnsi="Arial" w:cs="Arial"/>
          <w:sz w:val="18"/>
          <w:szCs w:val="18"/>
        </w:rPr>
      </w:pPr>
    </w:p>
    <w:p w14:paraId="1A4CD651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ANEXO V (ANEXO V</w:t>
      </w:r>
      <w:r w:rsidRPr="00580B71">
        <w:rPr>
          <w:rFonts w:ascii="Arial" w:hAnsi="Arial" w:cs="Arial"/>
          <w:b/>
          <w:sz w:val="18"/>
          <w:szCs w:val="18"/>
        </w:rPr>
        <w:t xml:space="preserve"> DO DL111-B/2017)</w:t>
      </w:r>
    </w:p>
    <w:p w14:paraId="10C6A9E2" w14:textId="77777777" w:rsidR="00580655" w:rsidRDefault="00580655" w:rsidP="00580655">
      <w:pPr>
        <w:spacing w:beforeLines="180" w:before="432" w:line="360" w:lineRule="auto"/>
        <w:jc w:val="center"/>
        <w:rPr>
          <w:rFonts w:ascii="ArialMT" w:hAnsi="ArialMT" w:cs="ArialMT"/>
          <w:sz w:val="17"/>
          <w:szCs w:val="17"/>
        </w:rPr>
      </w:pPr>
      <w:r>
        <w:rPr>
          <w:rFonts w:ascii="ArialMT" w:hAnsi="ArialMT" w:cs="ArialMT"/>
          <w:sz w:val="17"/>
          <w:szCs w:val="17"/>
        </w:rPr>
        <w:t>(a que se refere o n.º 1 do artigo 168.º)</w:t>
      </w:r>
    </w:p>
    <w:p w14:paraId="30700F61" w14:textId="77777777" w:rsidR="00580655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80B71">
        <w:rPr>
          <w:rFonts w:ascii="Arial" w:hAnsi="Arial" w:cs="Arial"/>
          <w:sz w:val="18"/>
          <w:szCs w:val="18"/>
        </w:rPr>
        <w:t>1 — ... (nome, número de documento de identificação e morada), na qualidade de representante legal de</w:t>
      </w:r>
      <w:r>
        <w:rPr>
          <w:rFonts w:ascii="Arial" w:hAnsi="Arial" w:cs="Arial"/>
          <w:sz w:val="18"/>
          <w:szCs w:val="18"/>
        </w:rPr>
        <w:t xml:space="preserve"> </w:t>
      </w:r>
      <w:r w:rsidRPr="00580B71">
        <w:rPr>
          <w:rFonts w:ascii="Arial" w:hAnsi="Arial" w:cs="Arial"/>
          <w:sz w:val="18"/>
          <w:szCs w:val="18"/>
        </w:rPr>
        <w:t>(1)... (firma, número de identificação fiscal e sede ou, no caso de agrupamento concorrente, firmas, números</w:t>
      </w:r>
      <w:r>
        <w:rPr>
          <w:rFonts w:ascii="Arial" w:hAnsi="Arial" w:cs="Arial"/>
          <w:sz w:val="18"/>
          <w:szCs w:val="18"/>
        </w:rPr>
        <w:t xml:space="preserve"> </w:t>
      </w:r>
      <w:r w:rsidRPr="00580B71">
        <w:rPr>
          <w:rFonts w:ascii="Arial" w:hAnsi="Arial" w:cs="Arial"/>
          <w:sz w:val="18"/>
          <w:szCs w:val="18"/>
        </w:rPr>
        <w:t>de identificação fiscal e sedes), tendo tomado conhecimento das peças do procedimento de... (designação</w:t>
      </w:r>
      <w:r>
        <w:rPr>
          <w:rFonts w:ascii="Arial" w:hAnsi="Arial" w:cs="Arial"/>
          <w:sz w:val="18"/>
          <w:szCs w:val="18"/>
        </w:rPr>
        <w:t xml:space="preserve"> </w:t>
      </w:r>
      <w:r w:rsidRPr="00580B71">
        <w:rPr>
          <w:rFonts w:ascii="Arial" w:hAnsi="Arial" w:cs="Arial"/>
          <w:sz w:val="18"/>
          <w:szCs w:val="18"/>
        </w:rPr>
        <w:t>ou referência ao</w:t>
      </w:r>
      <w:r>
        <w:rPr>
          <w:rFonts w:ascii="Arial" w:hAnsi="Arial" w:cs="Arial"/>
          <w:sz w:val="18"/>
          <w:szCs w:val="18"/>
        </w:rPr>
        <w:t xml:space="preserve">  p</w:t>
      </w:r>
      <w:r w:rsidRPr="00580B71">
        <w:rPr>
          <w:rFonts w:ascii="Arial" w:hAnsi="Arial" w:cs="Arial"/>
          <w:sz w:val="18"/>
          <w:szCs w:val="18"/>
        </w:rPr>
        <w:t>rocedimento em causa), vem por este meio apresentar a respetiva candidatura, juntando em</w:t>
      </w:r>
      <w:r>
        <w:rPr>
          <w:rFonts w:ascii="Arial" w:hAnsi="Arial" w:cs="Arial"/>
          <w:sz w:val="18"/>
          <w:szCs w:val="18"/>
        </w:rPr>
        <w:t xml:space="preserve"> </w:t>
      </w:r>
      <w:r w:rsidRPr="00580B71">
        <w:rPr>
          <w:rFonts w:ascii="Arial" w:hAnsi="Arial" w:cs="Arial"/>
          <w:sz w:val="18"/>
          <w:szCs w:val="18"/>
        </w:rPr>
        <w:t>anexo, para o efeito, os seguintes documentos destinados à qualificação (2):</w:t>
      </w:r>
    </w:p>
    <w:p w14:paraId="560AD2A1" w14:textId="77777777" w:rsidR="00580655" w:rsidRPr="00580B71" w:rsidRDefault="00580655" w:rsidP="00580655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783F54E2" w14:textId="77777777" w:rsidR="00580655" w:rsidRPr="00580B71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80B71">
        <w:rPr>
          <w:rFonts w:ascii="Arial" w:hAnsi="Arial" w:cs="Arial"/>
          <w:sz w:val="18"/>
          <w:szCs w:val="18"/>
        </w:rPr>
        <w:t>2 — Para o efeito declara, sob compromisso de honra, que não se encontra em nenhuma das situações previstas</w:t>
      </w:r>
    </w:p>
    <w:p w14:paraId="30A85F9C" w14:textId="77777777" w:rsidR="00580655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80B71">
        <w:rPr>
          <w:rFonts w:ascii="Arial" w:hAnsi="Arial" w:cs="Arial"/>
          <w:sz w:val="18"/>
          <w:szCs w:val="18"/>
        </w:rPr>
        <w:t>no n.º 1 do artigo 55.º do Código dos Contratos Públicos.</w:t>
      </w:r>
    </w:p>
    <w:p w14:paraId="4668A0BD" w14:textId="77777777" w:rsidR="00580655" w:rsidRPr="00580B71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6EB4DEC" w14:textId="77777777" w:rsidR="00580655" w:rsidRPr="00580B71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80B71">
        <w:rPr>
          <w:rFonts w:ascii="Arial" w:hAnsi="Arial" w:cs="Arial"/>
          <w:sz w:val="18"/>
          <w:szCs w:val="18"/>
        </w:rPr>
        <w:t>3 — O declarante tem pleno conhecimento de que a prestação de falsas declarações implica a exclusão da</w:t>
      </w:r>
      <w:r>
        <w:rPr>
          <w:rFonts w:ascii="Arial" w:hAnsi="Arial" w:cs="Arial"/>
          <w:sz w:val="18"/>
          <w:szCs w:val="18"/>
        </w:rPr>
        <w:t xml:space="preserve"> </w:t>
      </w:r>
      <w:r w:rsidRPr="00580B71">
        <w:rPr>
          <w:rFonts w:ascii="Arial" w:hAnsi="Arial" w:cs="Arial"/>
          <w:sz w:val="18"/>
          <w:szCs w:val="18"/>
        </w:rPr>
        <w:t>candidatura apresentada e constitui contraordenação muito grave, nos termos do artigo 456.º do Código dos</w:t>
      </w:r>
      <w:r>
        <w:rPr>
          <w:rFonts w:ascii="Arial" w:hAnsi="Arial" w:cs="Arial"/>
          <w:sz w:val="18"/>
          <w:szCs w:val="18"/>
        </w:rPr>
        <w:t xml:space="preserve"> </w:t>
      </w:r>
      <w:r w:rsidRPr="00580B71">
        <w:rPr>
          <w:rFonts w:ascii="Arial" w:hAnsi="Arial" w:cs="Arial"/>
          <w:sz w:val="18"/>
          <w:szCs w:val="18"/>
        </w:rPr>
        <w:t>Contratos Públicos, a qual pode determinar a aplicação da sanção acessória de privação do direito de participar,</w:t>
      </w:r>
    </w:p>
    <w:p w14:paraId="7C1939B6" w14:textId="77777777" w:rsidR="00580655" w:rsidRPr="00580B71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80B71">
        <w:rPr>
          <w:rFonts w:ascii="Arial" w:hAnsi="Arial" w:cs="Arial"/>
          <w:sz w:val="18"/>
          <w:szCs w:val="18"/>
        </w:rPr>
        <w:t>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6EC7F94B" w14:textId="77777777" w:rsidR="00580655" w:rsidRDefault="00580655" w:rsidP="00580655">
      <w:pPr>
        <w:autoSpaceDE w:val="0"/>
        <w:autoSpaceDN w:val="0"/>
        <w:adjustRightInd w:val="0"/>
        <w:rPr>
          <w:rFonts w:ascii="TimesNewRomanPSMT" w:hAnsi="TimesNewRomanPSMT" w:cs="TimesNewRomanPSMT"/>
          <w:sz w:val="21"/>
          <w:szCs w:val="21"/>
        </w:rPr>
      </w:pPr>
    </w:p>
    <w:p w14:paraId="08B3ADF5" w14:textId="77777777" w:rsidR="00580655" w:rsidRDefault="00580655" w:rsidP="00580655">
      <w:pPr>
        <w:autoSpaceDE w:val="0"/>
        <w:autoSpaceDN w:val="0"/>
        <w:adjustRightInd w:val="0"/>
        <w:rPr>
          <w:rFonts w:ascii="TimesNewRomanPSMT" w:hAnsi="TimesNewRomanPSMT" w:cs="TimesNewRomanPSMT"/>
          <w:sz w:val="21"/>
          <w:szCs w:val="21"/>
        </w:rPr>
      </w:pPr>
      <w:r>
        <w:rPr>
          <w:rFonts w:ascii="TimesNewRomanPSMT" w:hAnsi="TimesNewRomanPSMT" w:cs="TimesNewRomanPSMT"/>
          <w:sz w:val="21"/>
          <w:szCs w:val="21"/>
        </w:rPr>
        <w:t>... (local</w:t>
      </w:r>
      <w:proofErr w:type="gramStart"/>
      <w:r>
        <w:rPr>
          <w:rFonts w:ascii="TimesNewRomanPSMT" w:hAnsi="TimesNewRomanPSMT" w:cs="TimesNewRomanPSMT"/>
          <w:sz w:val="21"/>
          <w:szCs w:val="21"/>
        </w:rPr>
        <w:t>),...</w:t>
      </w:r>
      <w:proofErr w:type="gramEnd"/>
      <w:r>
        <w:rPr>
          <w:rFonts w:ascii="TimesNewRomanPSMT" w:hAnsi="TimesNewRomanPSMT" w:cs="TimesNewRomanPSMT"/>
          <w:sz w:val="21"/>
          <w:szCs w:val="21"/>
        </w:rPr>
        <w:t xml:space="preserve"> (data),... [assinatura (</w:t>
      </w:r>
      <w:r>
        <w:rPr>
          <w:rFonts w:ascii="TimesNewRomanPSMT" w:hAnsi="TimesNewRomanPSMT" w:cs="TimesNewRomanPSMT"/>
          <w:sz w:val="13"/>
          <w:szCs w:val="13"/>
        </w:rPr>
        <w:t>3</w:t>
      </w:r>
      <w:r>
        <w:rPr>
          <w:rFonts w:ascii="TimesNewRomanPSMT" w:hAnsi="TimesNewRomanPSMT" w:cs="TimesNewRomanPSMT"/>
          <w:sz w:val="21"/>
          <w:szCs w:val="21"/>
        </w:rPr>
        <w:t>)].</w:t>
      </w:r>
    </w:p>
    <w:p w14:paraId="70253F48" w14:textId="77777777" w:rsidR="00580655" w:rsidRDefault="00580655" w:rsidP="00580655">
      <w:pPr>
        <w:autoSpaceDE w:val="0"/>
        <w:autoSpaceDN w:val="0"/>
        <w:adjustRightInd w:val="0"/>
        <w:rPr>
          <w:rFonts w:ascii="TimesNewRomanPSMT" w:hAnsi="TimesNewRomanPSMT" w:cs="TimesNewRomanPSMT"/>
          <w:sz w:val="21"/>
          <w:szCs w:val="21"/>
        </w:rPr>
      </w:pPr>
    </w:p>
    <w:p w14:paraId="5FF99E99" w14:textId="77777777" w:rsidR="00580655" w:rsidRDefault="00580655" w:rsidP="00580655">
      <w:pPr>
        <w:autoSpaceDE w:val="0"/>
        <w:autoSpaceDN w:val="0"/>
        <w:adjustRightInd w:val="0"/>
        <w:rPr>
          <w:rFonts w:ascii="TimesNewRomanPSMT" w:hAnsi="TimesNewRomanPSMT" w:cs="TimesNewRomanPSMT"/>
          <w:sz w:val="17"/>
          <w:szCs w:val="17"/>
        </w:rPr>
      </w:pPr>
      <w:r>
        <w:rPr>
          <w:rFonts w:ascii="TimesNewRomanPSMT" w:hAnsi="TimesNewRomanPSMT" w:cs="TimesNewRomanPSMT"/>
          <w:sz w:val="17"/>
          <w:szCs w:val="17"/>
        </w:rPr>
        <w:t>(</w:t>
      </w:r>
      <w:r>
        <w:rPr>
          <w:rFonts w:ascii="TimesNewRomanPSMT" w:hAnsi="TimesNewRomanPSMT" w:cs="TimesNewRomanPSMT"/>
          <w:sz w:val="10"/>
          <w:szCs w:val="10"/>
        </w:rPr>
        <w:t>1</w:t>
      </w:r>
      <w:r>
        <w:rPr>
          <w:rFonts w:ascii="TimesNewRomanPSMT" w:hAnsi="TimesNewRomanPSMT" w:cs="TimesNewRomanPSMT"/>
          <w:sz w:val="17"/>
          <w:szCs w:val="17"/>
        </w:rPr>
        <w:t>) Aplicável apenas a concorrentes que sejam pessoas coletivas.</w:t>
      </w:r>
    </w:p>
    <w:p w14:paraId="06462DBA" w14:textId="77777777" w:rsidR="00580655" w:rsidRDefault="00580655" w:rsidP="00580655">
      <w:pPr>
        <w:autoSpaceDE w:val="0"/>
        <w:autoSpaceDN w:val="0"/>
        <w:adjustRightInd w:val="0"/>
        <w:rPr>
          <w:rFonts w:ascii="TimesNewRomanPSMT" w:hAnsi="TimesNewRomanPSMT" w:cs="TimesNewRomanPSMT"/>
          <w:sz w:val="17"/>
          <w:szCs w:val="17"/>
        </w:rPr>
      </w:pPr>
      <w:r>
        <w:rPr>
          <w:rFonts w:ascii="TimesNewRomanPSMT" w:hAnsi="TimesNewRomanPSMT" w:cs="TimesNewRomanPSMT"/>
          <w:sz w:val="17"/>
          <w:szCs w:val="17"/>
        </w:rPr>
        <w:t>(</w:t>
      </w:r>
      <w:r>
        <w:rPr>
          <w:rFonts w:ascii="TimesNewRomanPSMT" w:hAnsi="TimesNewRomanPSMT" w:cs="TimesNewRomanPSMT"/>
          <w:sz w:val="10"/>
          <w:szCs w:val="10"/>
        </w:rPr>
        <w:t>2</w:t>
      </w:r>
      <w:r>
        <w:rPr>
          <w:rFonts w:ascii="TimesNewRomanPSMT" w:hAnsi="TimesNewRomanPSMT" w:cs="TimesNewRomanPSMT"/>
          <w:sz w:val="17"/>
          <w:szCs w:val="17"/>
        </w:rPr>
        <w:t>) Enumerar todos os documentos que constituem a candidatura, para além desta declaração, indicados no programa do procedimento.</w:t>
      </w:r>
    </w:p>
    <w:p w14:paraId="4D54D963" w14:textId="77777777" w:rsidR="00580655" w:rsidRPr="00580B71" w:rsidRDefault="00580655" w:rsidP="00580655">
      <w:pPr>
        <w:autoSpaceDE w:val="0"/>
        <w:autoSpaceDN w:val="0"/>
        <w:adjustRightInd w:val="0"/>
        <w:rPr>
          <w:rFonts w:ascii="TimesNewRomanPSMT" w:hAnsi="TimesNewRomanPSMT" w:cs="TimesNewRomanPSMT"/>
          <w:sz w:val="17"/>
          <w:szCs w:val="17"/>
        </w:rPr>
      </w:pPr>
      <w:r>
        <w:rPr>
          <w:rFonts w:ascii="TimesNewRomanPSMT" w:hAnsi="TimesNewRomanPSMT" w:cs="TimesNewRomanPSMT"/>
          <w:sz w:val="17"/>
          <w:szCs w:val="17"/>
        </w:rPr>
        <w:t>(</w:t>
      </w:r>
      <w:r>
        <w:rPr>
          <w:rFonts w:ascii="TimesNewRomanPSMT" w:hAnsi="TimesNewRomanPSMT" w:cs="TimesNewRomanPSMT"/>
          <w:sz w:val="10"/>
          <w:szCs w:val="10"/>
        </w:rPr>
        <w:t>3</w:t>
      </w:r>
      <w:r>
        <w:rPr>
          <w:rFonts w:ascii="TimesNewRomanPSMT" w:hAnsi="TimesNewRomanPSMT" w:cs="TimesNewRomanPSMT"/>
          <w:sz w:val="17"/>
          <w:szCs w:val="17"/>
        </w:rPr>
        <w:t xml:space="preserve">) Nos termos do disposto nos </w:t>
      </w:r>
      <w:proofErr w:type="spellStart"/>
      <w:proofErr w:type="gramStart"/>
      <w:r>
        <w:rPr>
          <w:rFonts w:ascii="TimesNewRomanPSMT" w:hAnsi="TimesNewRomanPSMT" w:cs="TimesNewRomanPSMT"/>
          <w:sz w:val="17"/>
          <w:szCs w:val="17"/>
        </w:rPr>
        <w:t>n.</w:t>
      </w:r>
      <w:r>
        <w:rPr>
          <w:rFonts w:ascii="TimesNewRomanPSMT" w:hAnsi="TimesNewRomanPSMT" w:cs="TimesNewRomanPSMT"/>
          <w:sz w:val="10"/>
          <w:szCs w:val="10"/>
        </w:rPr>
        <w:t>os</w:t>
      </w:r>
      <w:proofErr w:type="spellEnd"/>
      <w:proofErr w:type="gramEnd"/>
      <w:r>
        <w:rPr>
          <w:rFonts w:ascii="TimesNewRomanPSMT" w:hAnsi="TimesNewRomanPSMT" w:cs="TimesNewRomanPSMT"/>
          <w:sz w:val="10"/>
          <w:szCs w:val="10"/>
        </w:rPr>
        <w:t xml:space="preserve"> </w:t>
      </w:r>
      <w:r>
        <w:rPr>
          <w:rFonts w:ascii="TimesNewRomanPSMT" w:hAnsi="TimesNewRomanPSMT" w:cs="TimesNewRomanPSMT"/>
          <w:sz w:val="17"/>
          <w:szCs w:val="17"/>
        </w:rPr>
        <w:t>2 e 3 do artigo 168.º</w:t>
      </w:r>
    </w:p>
    <w:p w14:paraId="4B249A3C" w14:textId="77777777" w:rsidR="00580655" w:rsidRPr="00580B71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563DBF85" w14:textId="77777777" w:rsidR="00580655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19E93559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</w:p>
    <w:p w14:paraId="22B05D9E" w14:textId="77777777" w:rsidR="001A4D26" w:rsidRDefault="00580655" w:rsidP="001A4D26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710FBD">
        <w:rPr>
          <w:rFonts w:ascii="Arial" w:hAnsi="Arial" w:cs="Arial"/>
          <w:b/>
          <w:sz w:val="18"/>
          <w:szCs w:val="18"/>
        </w:rPr>
        <w:br w:type="page"/>
      </w:r>
    </w:p>
    <w:p w14:paraId="64AC8E06" w14:textId="77777777" w:rsidR="00303B31" w:rsidRDefault="00303B31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63043869" w14:textId="1F6AF102" w:rsidR="00580655" w:rsidRPr="00CC0CCA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ANEXO VI (</w:t>
      </w:r>
      <w:r w:rsidRPr="00580B71">
        <w:rPr>
          <w:rFonts w:ascii="Arial" w:hAnsi="Arial" w:cs="Arial"/>
          <w:b/>
          <w:sz w:val="18"/>
          <w:szCs w:val="18"/>
        </w:rPr>
        <w:t>ANEXO VI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580B71">
        <w:rPr>
          <w:rFonts w:ascii="Arial" w:hAnsi="Arial" w:cs="Arial"/>
          <w:b/>
          <w:sz w:val="18"/>
          <w:szCs w:val="18"/>
        </w:rPr>
        <w:t>DO DL111-B/2017</w:t>
      </w:r>
      <w:r>
        <w:rPr>
          <w:rFonts w:ascii="Arial" w:hAnsi="Arial" w:cs="Arial"/>
          <w:b/>
          <w:sz w:val="18"/>
          <w:szCs w:val="18"/>
        </w:rPr>
        <w:t>)</w:t>
      </w:r>
    </w:p>
    <w:p w14:paraId="33F4EEF5" w14:textId="77777777" w:rsidR="00580655" w:rsidRPr="00B57479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B57479">
        <w:rPr>
          <w:rFonts w:ascii="Arial" w:hAnsi="Arial" w:cs="Arial"/>
          <w:b/>
          <w:sz w:val="18"/>
          <w:szCs w:val="18"/>
        </w:rPr>
        <w:t>Modelo de guia de depósito</w:t>
      </w:r>
    </w:p>
    <w:p w14:paraId="56800C89" w14:textId="77777777" w:rsidR="00580655" w:rsidRPr="00CC0CCA" w:rsidRDefault="00580655" w:rsidP="00580655">
      <w:p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Euros:</w:t>
      </w:r>
      <w:r>
        <w:rPr>
          <w:rFonts w:ascii="Arial" w:hAnsi="Arial" w:cs="Arial"/>
          <w:sz w:val="18"/>
          <w:szCs w:val="18"/>
        </w:rPr>
        <w:t xml:space="preserve"> </w:t>
      </w:r>
      <w:r w:rsidRPr="00CC0CCA">
        <w:rPr>
          <w:rFonts w:ascii="Arial" w:hAnsi="Arial" w:cs="Arial"/>
          <w:sz w:val="18"/>
          <w:szCs w:val="18"/>
        </w:rPr>
        <w:t>€</w:t>
      </w:r>
      <w:proofErr w:type="gramStart"/>
      <w:r w:rsidRPr="00CC0CCA">
        <w:rPr>
          <w:rFonts w:ascii="Arial" w:hAnsi="Arial" w:cs="Arial"/>
          <w:sz w:val="18"/>
          <w:szCs w:val="18"/>
        </w:rPr>
        <w:t xml:space="preserve"> ....</w:t>
      </w:r>
      <w:proofErr w:type="gramEnd"/>
      <w:r w:rsidRPr="00CC0CCA">
        <w:rPr>
          <w:rFonts w:ascii="Arial" w:hAnsi="Arial" w:cs="Arial"/>
          <w:sz w:val="18"/>
          <w:szCs w:val="18"/>
        </w:rPr>
        <w:t>,...</w:t>
      </w:r>
    </w:p>
    <w:p w14:paraId="096DD451" w14:textId="77777777" w:rsidR="00580655" w:rsidRPr="00CC0CCA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Vai ..., residente (ou com escritório) em ..., na ..., depositar na ... (sede, filial, agência ou delegação) da ... (instituição) a quantia de ... (por extenso, em moeda corrente) (em dinheiro ou representada por) ..., como caução exigida para a empreitada de ..., para os efeitos do artigo 89.º do Código dos Contratos Públicos</w:t>
      </w:r>
      <w:r>
        <w:rPr>
          <w:rFonts w:ascii="Arial" w:hAnsi="Arial" w:cs="Arial"/>
          <w:sz w:val="18"/>
          <w:szCs w:val="18"/>
        </w:rPr>
        <w:t>, na sua redação atual</w:t>
      </w:r>
      <w:r w:rsidRPr="00CC0CCA">
        <w:rPr>
          <w:rFonts w:ascii="Arial" w:hAnsi="Arial" w:cs="Arial"/>
          <w:sz w:val="18"/>
          <w:szCs w:val="18"/>
        </w:rPr>
        <w:t>.</w:t>
      </w:r>
    </w:p>
    <w:p w14:paraId="5576D428" w14:textId="77EE6A6B" w:rsidR="00580655" w:rsidRPr="00CC0CCA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 xml:space="preserve">Este depósito fica à ordem de ... (entidade), a quem deve ser remetido o </w:t>
      </w:r>
      <w:r w:rsidR="00316339" w:rsidRPr="00CC0CCA">
        <w:rPr>
          <w:rFonts w:ascii="Arial" w:hAnsi="Arial" w:cs="Arial"/>
          <w:sz w:val="18"/>
          <w:szCs w:val="18"/>
        </w:rPr>
        <w:t>respetivo</w:t>
      </w:r>
      <w:r w:rsidRPr="00CC0CCA">
        <w:rPr>
          <w:rFonts w:ascii="Arial" w:hAnsi="Arial" w:cs="Arial"/>
          <w:sz w:val="18"/>
          <w:szCs w:val="18"/>
        </w:rPr>
        <w:t xml:space="preserve"> conhecimento.</w:t>
      </w:r>
    </w:p>
    <w:p w14:paraId="4AB5ED3B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05ABD16" w14:textId="77777777" w:rsidR="00580655" w:rsidRPr="00CC0CCA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Data.</w:t>
      </w:r>
    </w:p>
    <w:p w14:paraId="7414C7DC" w14:textId="77777777" w:rsidR="00580655" w:rsidRPr="00CC0CCA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Assinaturas.</w:t>
      </w:r>
    </w:p>
    <w:p w14:paraId="4134BB5B" w14:textId="77777777" w:rsidR="00580655" w:rsidRPr="00B57479" w:rsidRDefault="00580655" w:rsidP="00580655">
      <w:pPr>
        <w:autoSpaceDE w:val="0"/>
        <w:autoSpaceDN w:val="0"/>
        <w:adjustRightInd w:val="0"/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B57479">
        <w:rPr>
          <w:rFonts w:ascii="Arial" w:hAnsi="Arial" w:cs="Arial"/>
          <w:b/>
          <w:sz w:val="18"/>
          <w:szCs w:val="18"/>
        </w:rPr>
        <w:t>Modelo de garantia bancária</w:t>
      </w:r>
    </w:p>
    <w:p w14:paraId="1F046AC7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[a que se refere a alínea a) do n.º 3 do artigo 179.º]</w:t>
      </w:r>
    </w:p>
    <w:p w14:paraId="07810A2C" w14:textId="77777777" w:rsidR="00580655" w:rsidRPr="003F7F6C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C6FDE19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Procedimento de... (designação ou referência ao procedimento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em causa), cujo anúncio foi publicado no Diário da República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de..., e no Jornal Oficial da União Europeia de... (se aplicável)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... (designação, número de identificação fiscal e sede)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(adiante, instituição de crédito), neste ato representada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por... (nome, número de documento de identificação e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morada), na qualidade de... (qualidade em que declara: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representante legal, procurador ou outra), com poderes para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o ato, declara, para os efeitos do disposto na alínea a) do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n.º 3 do artigo 179.º do Código dos Contratos Públicos e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da eventual adjudicação da proposta que... (firma, número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de identificação fiscal e sede ou, no caso de agrupamento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concorrente, firmas, números de identificação fiscal e sedes)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(adiante, candidato) venha a apresentar no referido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procedimento, o seguinte:</w:t>
      </w:r>
    </w:p>
    <w:p w14:paraId="6AA8540C" w14:textId="77777777" w:rsidR="00580655" w:rsidRPr="003F7F6C" w:rsidRDefault="00580655" w:rsidP="00580655">
      <w:pPr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 xml:space="preserve">A instituição de crédito obriga -se, perante o candidato e... (designação, número de identificação fiscal e sede da entidade adjudicante), a pôr à disposição do candidato todos os meios financeiros previsivelmente necessários </w:t>
      </w:r>
      <w:proofErr w:type="gramStart"/>
      <w:r w:rsidRPr="003F7F6C">
        <w:rPr>
          <w:rFonts w:ascii="Arial" w:hAnsi="Arial" w:cs="Arial"/>
          <w:sz w:val="18"/>
          <w:szCs w:val="18"/>
        </w:rPr>
        <w:t>ao integral</w:t>
      </w:r>
      <w:proofErr w:type="gramEnd"/>
      <w:r w:rsidRPr="003F7F6C">
        <w:rPr>
          <w:rFonts w:ascii="Arial" w:hAnsi="Arial" w:cs="Arial"/>
          <w:sz w:val="18"/>
          <w:szCs w:val="18"/>
        </w:rPr>
        <w:t xml:space="preserve"> cumprimento das obrigações resultantes do contrato a celebrar no caso de a adjudicação recair sobre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a proposta a apresentar;</w:t>
      </w:r>
    </w:p>
    <w:p w14:paraId="56AD5103" w14:textId="77777777" w:rsidR="00580655" w:rsidRPr="003F7F6C" w:rsidRDefault="00580655" w:rsidP="00580655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b) Em cumprimento da obrigação prevista no número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anterior, que vigora desde o início do prazo de vigência</w:t>
      </w:r>
    </w:p>
    <w:p w14:paraId="5209B535" w14:textId="77777777" w:rsidR="00580655" w:rsidRPr="003F7F6C" w:rsidRDefault="00580655" w:rsidP="00580655">
      <w:pPr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do contrato, a instituição de crédito atribui ao candidato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uma linha de crédito que o habilita a sacar, para</w:t>
      </w:r>
    </w:p>
    <w:p w14:paraId="59799947" w14:textId="77777777" w:rsidR="00580655" w:rsidRPr="003F7F6C" w:rsidRDefault="00580655" w:rsidP="00580655">
      <w:pPr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o efeito da execução do contrato, os referidos meios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financeiros;</w:t>
      </w:r>
    </w:p>
    <w:p w14:paraId="28FA2FA2" w14:textId="77777777" w:rsidR="00580655" w:rsidRPr="003F7F6C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Pr="003F7F6C">
        <w:rPr>
          <w:rFonts w:ascii="Arial" w:hAnsi="Arial" w:cs="Arial"/>
          <w:sz w:val="18"/>
          <w:szCs w:val="18"/>
        </w:rPr>
        <w:t>c) A emissão, a validade e a eficácia da presente declaração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e a constituição, a modificação e a extinção, a</w:t>
      </w:r>
    </w:p>
    <w:p w14:paraId="2102107A" w14:textId="77777777" w:rsidR="00580655" w:rsidRPr="003F7F6C" w:rsidRDefault="00580655" w:rsidP="0058065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qualquer título, das obrigações por ela constituídas, são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integralmente disciplinadas pela legislação portuguesa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aplicável.</w:t>
      </w:r>
    </w:p>
    <w:p w14:paraId="673EDBC1" w14:textId="77777777" w:rsidR="00580655" w:rsidRDefault="00580655" w:rsidP="0058065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... (local</w:t>
      </w:r>
      <w:proofErr w:type="gramStart"/>
      <w:r w:rsidRPr="003F7F6C">
        <w:rPr>
          <w:rFonts w:ascii="Arial" w:hAnsi="Arial" w:cs="Arial"/>
          <w:sz w:val="18"/>
          <w:szCs w:val="18"/>
        </w:rPr>
        <w:t>),...</w:t>
      </w:r>
      <w:proofErr w:type="gramEnd"/>
      <w:r w:rsidRPr="003F7F6C">
        <w:rPr>
          <w:rFonts w:ascii="Arial" w:hAnsi="Arial" w:cs="Arial"/>
          <w:sz w:val="18"/>
          <w:szCs w:val="18"/>
        </w:rPr>
        <w:t xml:space="preserve"> (data),... (assinatura).</w:t>
      </w:r>
    </w:p>
    <w:p w14:paraId="7181673B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0C6246C3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314151ED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31F0B595" w14:textId="77777777" w:rsidR="00580655" w:rsidRPr="00B57479" w:rsidRDefault="00580655" w:rsidP="00580655">
      <w:pPr>
        <w:pStyle w:val="Ttulo1"/>
        <w:numPr>
          <w:ilvl w:val="0"/>
          <w:numId w:val="0"/>
        </w:numPr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>Modelo de seguro-caução à primeira solicitação</w:t>
      </w:r>
    </w:p>
    <w:p w14:paraId="7A72EFB7" w14:textId="77777777" w:rsidR="00580655" w:rsidRDefault="00580655" w:rsidP="00580655">
      <w:pPr>
        <w:jc w:val="both"/>
        <w:rPr>
          <w:rFonts w:ascii="Arial" w:hAnsi="Arial" w:cs="Arial"/>
          <w:sz w:val="18"/>
          <w:szCs w:val="18"/>
        </w:rPr>
      </w:pPr>
    </w:p>
    <w:p w14:paraId="26633079" w14:textId="77777777" w:rsidR="00580655" w:rsidRPr="00CC0CCA" w:rsidRDefault="00580655" w:rsidP="00580655">
      <w:pPr>
        <w:jc w:val="both"/>
        <w:rPr>
          <w:rFonts w:ascii="Arial" w:hAnsi="Arial" w:cs="Arial"/>
          <w:sz w:val="18"/>
          <w:szCs w:val="18"/>
        </w:rPr>
      </w:pPr>
    </w:p>
    <w:p w14:paraId="46476880" w14:textId="08FAA2EE" w:rsidR="00580655" w:rsidRPr="008E1363" w:rsidRDefault="00580655" w:rsidP="00580655">
      <w:pPr>
        <w:pStyle w:val="Ttulo2"/>
        <w:numPr>
          <w:ilvl w:val="0"/>
          <w:numId w:val="0"/>
        </w:numPr>
        <w:spacing w:line="360" w:lineRule="auto"/>
        <w:rPr>
          <w:rFonts w:ascii="Arial" w:hAnsi="Arial" w:cs="Arial"/>
          <w:sz w:val="18"/>
          <w:szCs w:val="18"/>
        </w:rPr>
      </w:pPr>
      <w:r w:rsidRPr="008E1363">
        <w:rPr>
          <w:rFonts w:ascii="Arial" w:hAnsi="Arial" w:cs="Arial"/>
          <w:sz w:val="18"/>
          <w:szCs w:val="18"/>
        </w:rPr>
        <w:t xml:space="preserve">A companhia de seguros..., com sede em ..., matriculada na Conservatória do Registo Comercial de ..., com o capital social de ..., presta a favor de ... (dono da obra) e ao abrigo de contrato de seguro-caução celebrado com ... (tomador do seguro), garantia à primeira solicitação, no valor de ..., correspondente a ... (percentagem), destinada a garantir o bom e integral cumprimento das obrigações que ... (empresa adjudicatária) assumirá no contrato que com ela a ... (dono da obra) vai outorgar e que tem por </w:t>
      </w:r>
      <w:r w:rsidR="00316339" w:rsidRPr="008E1363">
        <w:rPr>
          <w:rFonts w:ascii="Arial" w:hAnsi="Arial" w:cs="Arial"/>
          <w:sz w:val="18"/>
          <w:szCs w:val="18"/>
        </w:rPr>
        <w:t>objeto</w:t>
      </w:r>
      <w:r w:rsidRPr="008E1363">
        <w:rPr>
          <w:rFonts w:ascii="Arial" w:hAnsi="Arial" w:cs="Arial"/>
          <w:sz w:val="18"/>
          <w:szCs w:val="18"/>
        </w:rPr>
        <w:t xml:space="preserve"> ... (designação da empreitada), regulado nos termos da legislação aplicável (De</w:t>
      </w:r>
      <w:r>
        <w:rPr>
          <w:rFonts w:ascii="Arial" w:hAnsi="Arial" w:cs="Arial"/>
          <w:sz w:val="18"/>
          <w:szCs w:val="18"/>
        </w:rPr>
        <w:t>creto-Lei n.º18/2008, de 29 de j</w:t>
      </w:r>
      <w:r w:rsidRPr="008E1363">
        <w:rPr>
          <w:rFonts w:ascii="Arial" w:hAnsi="Arial" w:cs="Arial"/>
          <w:sz w:val="18"/>
          <w:szCs w:val="18"/>
        </w:rPr>
        <w:t xml:space="preserve">aneiro e do Código dos </w:t>
      </w:r>
      <w:r w:rsidRPr="006F1B44">
        <w:rPr>
          <w:rFonts w:ascii="Arial" w:hAnsi="Arial" w:cs="Arial"/>
          <w:sz w:val="18"/>
          <w:szCs w:val="18"/>
        </w:rPr>
        <w:t>Contratos Públicos, na sua redação atual).</w:t>
      </w:r>
    </w:p>
    <w:p w14:paraId="3C80C879" w14:textId="77777777" w:rsidR="00580655" w:rsidRPr="008E1363" w:rsidRDefault="00580655" w:rsidP="00580655">
      <w:pPr>
        <w:spacing w:line="360" w:lineRule="auto"/>
      </w:pPr>
    </w:p>
    <w:p w14:paraId="339798DC" w14:textId="1B8F7F69" w:rsidR="00580655" w:rsidRDefault="00580655" w:rsidP="00580655">
      <w:pPr>
        <w:pStyle w:val="Corpodetexto"/>
        <w:spacing w:line="360" w:lineRule="auto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 xml:space="preserve">A companhia de seguros obriga-se a pagar aquela quantia nos cinco dias úteis seguintes à primeira solicitação da ... (dono da obra) sem que esta tenha de justificar o pedido e sem que a primeira possa invocar em seu benefício quaisquer meios de defesa relacionados com o contrato atrás identificado ou com o cumprimento das obrigações que ... (empresa adjudicatária) assume com a celebração do </w:t>
      </w:r>
      <w:r w:rsidR="00316339" w:rsidRPr="00CC0CCA">
        <w:rPr>
          <w:rFonts w:ascii="Arial" w:hAnsi="Arial" w:cs="Arial"/>
          <w:sz w:val="18"/>
          <w:szCs w:val="18"/>
        </w:rPr>
        <w:t>respetivo</w:t>
      </w:r>
      <w:r w:rsidRPr="00CC0CCA">
        <w:rPr>
          <w:rFonts w:ascii="Arial" w:hAnsi="Arial" w:cs="Arial"/>
          <w:sz w:val="18"/>
          <w:szCs w:val="18"/>
        </w:rPr>
        <w:t xml:space="preserve"> contrato.</w:t>
      </w:r>
    </w:p>
    <w:p w14:paraId="59CFEDA9" w14:textId="77777777" w:rsidR="00580655" w:rsidRPr="00CC0CCA" w:rsidRDefault="00580655" w:rsidP="00580655">
      <w:pPr>
        <w:pStyle w:val="Corpodetexto"/>
        <w:spacing w:line="360" w:lineRule="auto"/>
        <w:rPr>
          <w:rFonts w:ascii="Arial" w:hAnsi="Arial" w:cs="Arial"/>
          <w:sz w:val="18"/>
          <w:szCs w:val="18"/>
        </w:rPr>
      </w:pPr>
    </w:p>
    <w:p w14:paraId="18DD6003" w14:textId="01A0181A" w:rsidR="00580655" w:rsidRDefault="00580655" w:rsidP="00580655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 xml:space="preserve">A companhia de seguros não pode opor à ... (dono da obra) quaisquer </w:t>
      </w:r>
      <w:r w:rsidR="00316339" w:rsidRPr="00CC0CCA">
        <w:rPr>
          <w:rFonts w:ascii="Arial" w:hAnsi="Arial" w:cs="Arial"/>
          <w:sz w:val="18"/>
          <w:szCs w:val="18"/>
        </w:rPr>
        <w:t>exceções</w:t>
      </w:r>
      <w:r w:rsidRPr="00CC0CCA">
        <w:rPr>
          <w:rFonts w:ascii="Arial" w:hAnsi="Arial" w:cs="Arial"/>
          <w:sz w:val="18"/>
          <w:szCs w:val="18"/>
        </w:rPr>
        <w:t xml:space="preserve"> relativas ao contrato de seguro-caução celebrado entre esta e o tomador do seguro.</w:t>
      </w:r>
    </w:p>
    <w:p w14:paraId="7FB910FA" w14:textId="77777777" w:rsidR="00580655" w:rsidRPr="00CC0CCA" w:rsidRDefault="00580655" w:rsidP="00580655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9CD485E" w14:textId="77777777" w:rsidR="00580655" w:rsidRPr="00CC0CCA" w:rsidRDefault="00580655" w:rsidP="00580655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A presente garantia, à primeira solicitação, não pode em qualquer circunstância ser revogada ou denunciada, mantendo-se em vigor até à sua extinção ou cancelamento, nos termos previstos na legislação aplicável (De</w:t>
      </w:r>
      <w:r>
        <w:rPr>
          <w:rFonts w:ascii="Arial" w:hAnsi="Arial" w:cs="Arial"/>
          <w:sz w:val="18"/>
          <w:szCs w:val="18"/>
        </w:rPr>
        <w:t xml:space="preserve">creto-Lei </w:t>
      </w:r>
      <w:proofErr w:type="gramStart"/>
      <w:r>
        <w:rPr>
          <w:rFonts w:ascii="Arial" w:hAnsi="Arial" w:cs="Arial"/>
          <w:sz w:val="18"/>
          <w:szCs w:val="18"/>
        </w:rPr>
        <w:t>n.º</w:t>
      </w:r>
      <w:proofErr w:type="gramEnd"/>
      <w:r>
        <w:rPr>
          <w:rFonts w:ascii="Arial" w:hAnsi="Arial" w:cs="Arial"/>
          <w:sz w:val="18"/>
          <w:szCs w:val="18"/>
        </w:rPr>
        <w:t>18/2008, de 29 de j</w:t>
      </w:r>
      <w:r w:rsidRPr="00CC0CCA">
        <w:rPr>
          <w:rFonts w:ascii="Arial" w:hAnsi="Arial" w:cs="Arial"/>
          <w:sz w:val="18"/>
          <w:szCs w:val="18"/>
        </w:rPr>
        <w:t xml:space="preserve">aneiro e do Código dos </w:t>
      </w:r>
      <w:r w:rsidRPr="006F1B44">
        <w:rPr>
          <w:rFonts w:ascii="Arial" w:hAnsi="Arial" w:cs="Arial"/>
          <w:sz w:val="18"/>
          <w:szCs w:val="18"/>
        </w:rPr>
        <w:t>Contratos Públicos, na sua redação atual).</w:t>
      </w:r>
    </w:p>
    <w:p w14:paraId="535E4099" w14:textId="77777777" w:rsidR="00580655" w:rsidRDefault="00580655" w:rsidP="00580655">
      <w:pPr>
        <w:jc w:val="both"/>
        <w:rPr>
          <w:rFonts w:ascii="Arial" w:hAnsi="Arial" w:cs="Arial"/>
          <w:sz w:val="18"/>
          <w:szCs w:val="18"/>
        </w:rPr>
      </w:pPr>
    </w:p>
    <w:p w14:paraId="61E11090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Data.</w:t>
      </w:r>
    </w:p>
    <w:p w14:paraId="12453C22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Assinaturas.</w:t>
      </w:r>
    </w:p>
    <w:p w14:paraId="05209356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DC0F972" w14:textId="77777777" w:rsidR="00580655" w:rsidRPr="00CC0CCA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F2E74E2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</w:p>
    <w:p w14:paraId="34470693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</w:p>
    <w:p w14:paraId="60615B7F" w14:textId="77777777" w:rsidR="00303B31" w:rsidRDefault="00303B31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7EF4AD7F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</w:p>
    <w:p w14:paraId="0BB0E1A4" w14:textId="77777777" w:rsidR="00E15795" w:rsidRDefault="00E15795"/>
    <w:sectPr w:rsidR="00E15795" w:rsidSect="00F864FF">
      <w:headerReference w:type="default" r:id="rId9"/>
      <w:footerReference w:type="default" r:id="rId10"/>
      <w:pgSz w:w="11907" w:h="16840" w:code="9"/>
      <w:pgMar w:top="2127" w:right="1200" w:bottom="1701" w:left="1200" w:header="720" w:footer="4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19A5" w14:textId="77777777" w:rsidR="00ED0BF0" w:rsidRDefault="00ED0BF0">
      <w:r>
        <w:separator/>
      </w:r>
    </w:p>
  </w:endnote>
  <w:endnote w:type="continuationSeparator" w:id="0">
    <w:p w14:paraId="086B68C4" w14:textId="77777777" w:rsidR="00ED0BF0" w:rsidRDefault="00ED0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4757168"/>
      <w:docPartObj>
        <w:docPartGallery w:val="Page Numbers (Bottom of Page)"/>
        <w:docPartUnique/>
      </w:docPartObj>
    </w:sdtPr>
    <w:sdtContent>
      <w:p w14:paraId="27DB1519" w14:textId="1B3D850E" w:rsidR="00097681" w:rsidRDefault="0009768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6DCD9E" w14:textId="77777777" w:rsidR="00097681" w:rsidRDefault="0009768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13338" w14:textId="77777777" w:rsidR="00ED0BF0" w:rsidRDefault="00ED0BF0">
      <w:r>
        <w:separator/>
      </w:r>
    </w:p>
  </w:footnote>
  <w:footnote w:type="continuationSeparator" w:id="0">
    <w:p w14:paraId="64DDBA6B" w14:textId="77777777" w:rsidR="00ED0BF0" w:rsidRDefault="00ED0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2B1A" w14:textId="03E0C7A5" w:rsidR="00E136E6" w:rsidRDefault="0056524F" w:rsidP="00F864FF">
    <w:pPr>
      <w:pStyle w:val="Cabealho"/>
      <w:tabs>
        <w:tab w:val="clear" w:pos="4252"/>
      </w:tabs>
      <w:spacing w:line="200" w:lineRule="exact"/>
      <w:ind w:left="142"/>
      <w:jc w:val="right"/>
      <w:rPr>
        <w:sz w:val="18"/>
        <w:szCs w:val="18"/>
      </w:rPr>
    </w:pPr>
    <w:bookmarkStart w:id="1" w:name="_Hlk83114651"/>
    <w:r>
      <w:rPr>
        <w:noProof/>
      </w:rPr>
      <w:drawing>
        <wp:anchor distT="0" distB="0" distL="114300" distR="114300" simplePos="0" relativeHeight="251659264" behindDoc="0" locked="0" layoutInCell="1" allowOverlap="1" wp14:anchorId="018B66AE" wp14:editId="40AB86E9">
          <wp:simplePos x="0" y="0"/>
          <wp:positionH relativeFrom="column">
            <wp:posOffset>99060</wp:posOffset>
          </wp:positionH>
          <wp:positionV relativeFrom="paragraph">
            <wp:posOffset>-220980</wp:posOffset>
          </wp:positionV>
          <wp:extent cx="662940" cy="739140"/>
          <wp:effectExtent l="0" t="0" r="3810" b="3810"/>
          <wp:wrapSquare wrapText="bothSides"/>
          <wp:docPr id="4" name="Imagem 4" descr="http://192.168.160.66:10039/wps/PA_MyNet/getDoc?docPop=Documentacao%2FLogotipos%2FEcos%2FCML_3_pret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http://192.168.160.66:10039/wps/PA_MyNet/getDoc?docPop=Documentacao%2FLogotipos%2FEcos%2FCML_3_pre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BB1AD4" w14:textId="5A01186C" w:rsidR="0056524F" w:rsidRDefault="0056524F" w:rsidP="00F864FF">
    <w:pPr>
      <w:spacing w:line="360" w:lineRule="auto"/>
      <w:rPr>
        <w:rFonts w:ascii="Arial Narrow" w:hAnsi="Arial Narrow" w:cs="Courier New"/>
        <w:sz w:val="24"/>
        <w:szCs w:val="22"/>
      </w:rPr>
    </w:pPr>
  </w:p>
  <w:p w14:paraId="7712C62A" w14:textId="77777777" w:rsidR="0056524F" w:rsidRDefault="0056524F" w:rsidP="00F864FF">
    <w:pPr>
      <w:spacing w:line="360" w:lineRule="auto"/>
      <w:rPr>
        <w:rFonts w:ascii="Arial Narrow" w:hAnsi="Arial Narrow" w:cs="Courier New"/>
        <w:sz w:val="24"/>
        <w:szCs w:val="22"/>
      </w:rPr>
    </w:pPr>
  </w:p>
  <w:p w14:paraId="69FBA0E7" w14:textId="48A33F2A" w:rsidR="00E136E6" w:rsidRPr="00F45FA6" w:rsidRDefault="00E136E6" w:rsidP="00F864FF">
    <w:pPr>
      <w:spacing w:line="360" w:lineRule="auto"/>
      <w:rPr>
        <w:rFonts w:ascii="Arial Narrow" w:hAnsi="Arial Narrow"/>
        <w:b/>
        <w:sz w:val="16"/>
        <w:szCs w:val="16"/>
      </w:rPr>
    </w:pPr>
    <w:r w:rsidRPr="00CC18E5">
      <w:rPr>
        <w:rFonts w:ascii="Arial Narrow" w:hAnsi="Arial Narrow"/>
        <w:b/>
        <w:sz w:val="16"/>
        <w:szCs w:val="16"/>
      </w:rPr>
      <w:t>MUNICÍPIO DA LOUSÃ</w:t>
    </w:r>
    <w:r>
      <w:rPr>
        <w:rFonts w:ascii="Arial Narrow" w:hAnsi="Arial Narrow"/>
        <w:b/>
        <w:sz w:val="16"/>
        <w:szCs w:val="16"/>
      </w:rPr>
      <w:t xml:space="preserve">                                                                                          </w:t>
    </w:r>
    <w:r w:rsidR="00BF201A">
      <w:rPr>
        <w:rFonts w:ascii="Arial Narrow" w:hAnsi="Arial Narrow"/>
        <w:b/>
        <w:sz w:val="16"/>
        <w:szCs w:val="16"/>
      </w:rPr>
      <w:tab/>
    </w:r>
    <w:r w:rsidR="00BF201A">
      <w:rPr>
        <w:rFonts w:ascii="Arial Narrow" w:hAnsi="Arial Narrow"/>
        <w:b/>
        <w:sz w:val="16"/>
        <w:szCs w:val="16"/>
      </w:rPr>
      <w:tab/>
    </w:r>
    <w:r w:rsidR="00BF201A">
      <w:rPr>
        <w:rFonts w:ascii="Arial Narrow" w:hAnsi="Arial Narrow"/>
        <w:b/>
        <w:sz w:val="16"/>
        <w:szCs w:val="16"/>
      </w:rPr>
      <w:tab/>
    </w:r>
    <w:r>
      <w:rPr>
        <w:rFonts w:ascii="Arial Narrow" w:hAnsi="Arial Narrow"/>
        <w:b/>
        <w:sz w:val="16"/>
        <w:szCs w:val="16"/>
      </w:rPr>
      <w:t xml:space="preserve"> </w:t>
    </w:r>
    <w:r w:rsidRPr="0011047D">
      <w:rPr>
        <w:rFonts w:ascii="Arial" w:hAnsi="Arial" w:cs="Arial"/>
        <w:sz w:val="16"/>
        <w:szCs w:val="16"/>
      </w:rPr>
      <w:t xml:space="preserve">Divisão de </w:t>
    </w:r>
    <w:r>
      <w:rPr>
        <w:rFonts w:ascii="Arial" w:hAnsi="Arial" w:cs="Arial"/>
        <w:sz w:val="16"/>
        <w:szCs w:val="16"/>
      </w:rPr>
      <w:t>Obras</w:t>
    </w:r>
    <w:r w:rsidRPr="0011047D">
      <w:rPr>
        <w:rFonts w:ascii="Arial" w:hAnsi="Arial" w:cs="Arial"/>
        <w:sz w:val="16"/>
        <w:szCs w:val="16"/>
      </w:rPr>
      <w:t xml:space="preserve"> Municipais</w:t>
    </w:r>
    <w:r w:rsidR="00BF201A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e Ambiente</w:t>
    </w:r>
  </w:p>
  <w:bookmarkEnd w:id="1"/>
  <w:p w14:paraId="7558B44D" w14:textId="77777777" w:rsidR="00E136E6" w:rsidRDefault="00E136E6" w:rsidP="00D249DB">
    <w:pPr>
      <w:pStyle w:val="Cabealho"/>
      <w:pBdr>
        <w:bottom w:val="single" w:sz="12" w:space="0" w:color="auto"/>
      </w:pBdr>
    </w:pPr>
  </w:p>
  <w:p w14:paraId="6709EDE0" w14:textId="77777777" w:rsidR="00E136E6" w:rsidRDefault="00E136E6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786"/>
    <w:multiLevelType w:val="hybridMultilevel"/>
    <w:tmpl w:val="471C5096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3A048D8"/>
    <w:multiLevelType w:val="hybridMultilevel"/>
    <w:tmpl w:val="5032115A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692A"/>
    <w:multiLevelType w:val="hybridMultilevel"/>
    <w:tmpl w:val="59D23D2E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A1F73B9"/>
    <w:multiLevelType w:val="hybridMultilevel"/>
    <w:tmpl w:val="9F8EBC7C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C4A2B2F"/>
    <w:multiLevelType w:val="multilevel"/>
    <w:tmpl w:val="B72CB99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DC57AA7"/>
    <w:multiLevelType w:val="hybridMultilevel"/>
    <w:tmpl w:val="7A9AED5A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65D5E"/>
    <w:multiLevelType w:val="hybridMultilevel"/>
    <w:tmpl w:val="3F4EFB56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57ED1"/>
    <w:multiLevelType w:val="hybridMultilevel"/>
    <w:tmpl w:val="D5768AE6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420486D"/>
    <w:multiLevelType w:val="hybridMultilevel"/>
    <w:tmpl w:val="D63C38F8"/>
    <w:lvl w:ilvl="0" w:tplc="F5045B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5E6727"/>
    <w:multiLevelType w:val="hybridMultilevel"/>
    <w:tmpl w:val="ECF2ADAE"/>
    <w:lvl w:ilvl="0" w:tplc="746E44F6">
      <w:start w:val="1"/>
      <w:numFmt w:val="lowerRoman"/>
      <w:lvlText w:val="%1)"/>
      <w:lvlJc w:val="left"/>
      <w:pPr>
        <w:ind w:left="1800" w:hanging="720"/>
      </w:pPr>
      <w:rPr>
        <w:rFonts w:ascii="Arial" w:eastAsia="Times New Roman" w:hAnsi="Arial" w:cs="Arial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DE50B7"/>
    <w:multiLevelType w:val="hybridMultilevel"/>
    <w:tmpl w:val="9850BA9A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AE3BB8"/>
    <w:multiLevelType w:val="hybridMultilevel"/>
    <w:tmpl w:val="896421B4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F46BEA"/>
    <w:multiLevelType w:val="hybridMultilevel"/>
    <w:tmpl w:val="67165426"/>
    <w:lvl w:ilvl="0" w:tplc="C58E77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D7DCD"/>
    <w:multiLevelType w:val="hybridMultilevel"/>
    <w:tmpl w:val="C6FEA440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D1695B"/>
    <w:multiLevelType w:val="hybridMultilevel"/>
    <w:tmpl w:val="203E620E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24AC1CF4"/>
    <w:multiLevelType w:val="hybridMultilevel"/>
    <w:tmpl w:val="E0A821E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60150A"/>
    <w:multiLevelType w:val="hybridMultilevel"/>
    <w:tmpl w:val="24DA0B5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52D3E"/>
    <w:multiLevelType w:val="hybridMultilevel"/>
    <w:tmpl w:val="E0B07372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B30A88"/>
    <w:multiLevelType w:val="hybridMultilevel"/>
    <w:tmpl w:val="6BEA5A2E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DB05F3"/>
    <w:multiLevelType w:val="hybridMultilevel"/>
    <w:tmpl w:val="82E2A4F4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F42A97"/>
    <w:multiLevelType w:val="hybridMultilevel"/>
    <w:tmpl w:val="F35EFFEE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F2926732">
      <w:start w:val="1"/>
      <w:numFmt w:val="decimal"/>
      <w:lvlText w:val="c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EC46DDBE">
      <w:start w:val="23"/>
      <w:numFmt w:val="lowerLetter"/>
      <w:lvlText w:val="(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BB0A94"/>
    <w:multiLevelType w:val="hybridMultilevel"/>
    <w:tmpl w:val="15F25E8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2061E1"/>
    <w:multiLevelType w:val="hybridMultilevel"/>
    <w:tmpl w:val="90520D6C"/>
    <w:lvl w:ilvl="0" w:tplc="0816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150DC6"/>
    <w:multiLevelType w:val="hybridMultilevel"/>
    <w:tmpl w:val="1D6630F2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6925E4"/>
    <w:multiLevelType w:val="multilevel"/>
    <w:tmpl w:val="08160023"/>
    <w:lvl w:ilvl="0">
      <w:start w:val="1"/>
      <w:numFmt w:val="upperRoman"/>
      <w:pStyle w:val="Ttulo1"/>
      <w:lvlText w:val="Artigo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Ttulo2"/>
      <w:isLgl/>
      <w:lvlText w:val="Secção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tulo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tulo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tulo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tulo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tulo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tulo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tulo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0A21727"/>
    <w:multiLevelType w:val="hybridMultilevel"/>
    <w:tmpl w:val="C0A039AC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393A2B"/>
    <w:multiLevelType w:val="hybridMultilevel"/>
    <w:tmpl w:val="63E25B7C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584F1398"/>
    <w:multiLevelType w:val="hybridMultilevel"/>
    <w:tmpl w:val="E9D0730A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B">
      <w:start w:val="1"/>
      <w:numFmt w:val="lowerRoman"/>
      <w:lvlText w:val="%2."/>
      <w:lvlJc w:val="righ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2092C"/>
    <w:multiLevelType w:val="hybridMultilevel"/>
    <w:tmpl w:val="26AE5EBA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BA23DE"/>
    <w:multiLevelType w:val="hybridMultilevel"/>
    <w:tmpl w:val="90D83426"/>
    <w:lvl w:ilvl="0" w:tplc="4B1843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0E3452"/>
    <w:multiLevelType w:val="hybridMultilevel"/>
    <w:tmpl w:val="B6208E64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2006B55"/>
    <w:multiLevelType w:val="hybridMultilevel"/>
    <w:tmpl w:val="DBDE964E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64597340"/>
    <w:multiLevelType w:val="hybridMultilevel"/>
    <w:tmpl w:val="4FB08CAE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93682A"/>
    <w:multiLevelType w:val="hybridMultilevel"/>
    <w:tmpl w:val="C1069F9C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67916039"/>
    <w:multiLevelType w:val="hybridMultilevel"/>
    <w:tmpl w:val="9BBCFA2E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B95914"/>
    <w:multiLevelType w:val="hybridMultilevel"/>
    <w:tmpl w:val="25546F84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772987"/>
    <w:multiLevelType w:val="hybridMultilevel"/>
    <w:tmpl w:val="D75EE7B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DE7CF7"/>
    <w:multiLevelType w:val="hybridMultilevel"/>
    <w:tmpl w:val="13642832"/>
    <w:lvl w:ilvl="0" w:tplc="73D676E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747DCF"/>
    <w:multiLevelType w:val="hybridMultilevel"/>
    <w:tmpl w:val="6EE012C4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DD6C93"/>
    <w:multiLevelType w:val="hybridMultilevel"/>
    <w:tmpl w:val="21C4E444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0B228E"/>
    <w:multiLevelType w:val="multilevel"/>
    <w:tmpl w:val="ADCCFDA6"/>
    <w:lvl w:ilvl="0">
      <w:start w:val="1"/>
      <w:numFmt w:val="decimal"/>
      <w:lvlText w:val="%1.º"/>
      <w:lvlJc w:val="left"/>
      <w:pPr>
        <w:tabs>
          <w:tab w:val="num" w:pos="360"/>
        </w:tabs>
        <w:ind w:left="360" w:hanging="360"/>
      </w:pPr>
      <w:rPr>
        <w:rFonts w:hint="default"/>
        <w:cap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876507758">
    <w:abstractNumId w:val="19"/>
  </w:num>
  <w:num w:numId="2" w16cid:durableId="607547327">
    <w:abstractNumId w:val="34"/>
  </w:num>
  <w:num w:numId="3" w16cid:durableId="1610697766">
    <w:abstractNumId w:val="1"/>
  </w:num>
  <w:num w:numId="4" w16cid:durableId="1842238627">
    <w:abstractNumId w:val="32"/>
  </w:num>
  <w:num w:numId="5" w16cid:durableId="1698583043">
    <w:abstractNumId w:val="40"/>
  </w:num>
  <w:num w:numId="6" w16cid:durableId="467282898">
    <w:abstractNumId w:val="18"/>
  </w:num>
  <w:num w:numId="7" w16cid:durableId="1102337587">
    <w:abstractNumId w:val="23"/>
  </w:num>
  <w:num w:numId="8" w16cid:durableId="1613904410">
    <w:abstractNumId w:val="38"/>
  </w:num>
  <w:num w:numId="9" w16cid:durableId="169102666">
    <w:abstractNumId w:val="6"/>
  </w:num>
  <w:num w:numId="10" w16cid:durableId="1171793830">
    <w:abstractNumId w:val="37"/>
  </w:num>
  <w:num w:numId="11" w16cid:durableId="1374383625">
    <w:abstractNumId w:val="0"/>
  </w:num>
  <w:num w:numId="12" w16cid:durableId="1601790761">
    <w:abstractNumId w:val="33"/>
  </w:num>
  <w:num w:numId="13" w16cid:durableId="2110156736">
    <w:abstractNumId w:val="35"/>
  </w:num>
  <w:num w:numId="14" w16cid:durableId="1029842723">
    <w:abstractNumId w:val="21"/>
  </w:num>
  <w:num w:numId="15" w16cid:durableId="997808283">
    <w:abstractNumId w:val="22"/>
  </w:num>
  <w:num w:numId="16" w16cid:durableId="1071735330">
    <w:abstractNumId w:val="2"/>
  </w:num>
  <w:num w:numId="17" w16cid:durableId="979651843">
    <w:abstractNumId w:val="31"/>
  </w:num>
  <w:num w:numId="18" w16cid:durableId="1105926966">
    <w:abstractNumId w:val="28"/>
  </w:num>
  <w:num w:numId="19" w16cid:durableId="1175458727">
    <w:abstractNumId w:val="7"/>
  </w:num>
  <w:num w:numId="20" w16cid:durableId="1082488719">
    <w:abstractNumId w:val="4"/>
  </w:num>
  <w:num w:numId="21" w16cid:durableId="256405787">
    <w:abstractNumId w:val="3"/>
  </w:num>
  <w:num w:numId="22" w16cid:durableId="1242253998">
    <w:abstractNumId w:val="11"/>
  </w:num>
  <w:num w:numId="23" w16cid:durableId="1721901131">
    <w:abstractNumId w:val="20"/>
  </w:num>
  <w:num w:numId="24" w16cid:durableId="201865140">
    <w:abstractNumId w:val="10"/>
  </w:num>
  <w:num w:numId="25" w16cid:durableId="1876186670">
    <w:abstractNumId w:val="14"/>
  </w:num>
  <w:num w:numId="26" w16cid:durableId="110322035">
    <w:abstractNumId w:val="39"/>
  </w:num>
  <w:num w:numId="27" w16cid:durableId="1603297178">
    <w:abstractNumId w:val="36"/>
  </w:num>
  <w:num w:numId="28" w16cid:durableId="1868523168">
    <w:abstractNumId w:val="12"/>
  </w:num>
  <w:num w:numId="29" w16cid:durableId="1277785052">
    <w:abstractNumId w:val="5"/>
  </w:num>
  <w:num w:numId="30" w16cid:durableId="1862359484">
    <w:abstractNumId w:val="13"/>
  </w:num>
  <w:num w:numId="31" w16cid:durableId="186791460">
    <w:abstractNumId w:val="17"/>
  </w:num>
  <w:num w:numId="32" w16cid:durableId="751925617">
    <w:abstractNumId w:val="26"/>
  </w:num>
  <w:num w:numId="33" w16cid:durableId="2091462543">
    <w:abstractNumId w:val="30"/>
  </w:num>
  <w:num w:numId="34" w16cid:durableId="2012292278">
    <w:abstractNumId w:val="15"/>
  </w:num>
  <w:num w:numId="35" w16cid:durableId="1691031663">
    <w:abstractNumId w:val="24"/>
  </w:num>
  <w:num w:numId="36" w16cid:durableId="1918904010">
    <w:abstractNumId w:val="29"/>
  </w:num>
  <w:num w:numId="37" w16cid:durableId="139078798">
    <w:abstractNumId w:val="9"/>
  </w:num>
  <w:num w:numId="38" w16cid:durableId="260382183">
    <w:abstractNumId w:val="8"/>
  </w:num>
  <w:num w:numId="39" w16cid:durableId="894972708">
    <w:abstractNumId w:val="16"/>
  </w:num>
  <w:num w:numId="40" w16cid:durableId="528566777">
    <w:abstractNumId w:val="25"/>
  </w:num>
  <w:num w:numId="41" w16cid:durableId="66690566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655"/>
    <w:rsid w:val="000164F3"/>
    <w:rsid w:val="000247C1"/>
    <w:rsid w:val="00024D49"/>
    <w:rsid w:val="00027462"/>
    <w:rsid w:val="00034DEE"/>
    <w:rsid w:val="00083C89"/>
    <w:rsid w:val="00096AB5"/>
    <w:rsid w:val="00097681"/>
    <w:rsid w:val="000A5761"/>
    <w:rsid w:val="00116EA4"/>
    <w:rsid w:val="001171B7"/>
    <w:rsid w:val="001A4D26"/>
    <w:rsid w:val="001B5E74"/>
    <w:rsid w:val="001C7CFA"/>
    <w:rsid w:val="00200105"/>
    <w:rsid w:val="002247FB"/>
    <w:rsid w:val="0025742C"/>
    <w:rsid w:val="002768CF"/>
    <w:rsid w:val="002A2228"/>
    <w:rsid w:val="002D3114"/>
    <w:rsid w:val="002E09F2"/>
    <w:rsid w:val="002E544A"/>
    <w:rsid w:val="00303B31"/>
    <w:rsid w:val="00316339"/>
    <w:rsid w:val="00316C73"/>
    <w:rsid w:val="00321599"/>
    <w:rsid w:val="0035478A"/>
    <w:rsid w:val="003830DF"/>
    <w:rsid w:val="00383542"/>
    <w:rsid w:val="0038449D"/>
    <w:rsid w:val="003A2B0A"/>
    <w:rsid w:val="003C5CF8"/>
    <w:rsid w:val="003D5F72"/>
    <w:rsid w:val="003E0E58"/>
    <w:rsid w:val="003F6ACC"/>
    <w:rsid w:val="0041583B"/>
    <w:rsid w:val="004275E9"/>
    <w:rsid w:val="00436E91"/>
    <w:rsid w:val="0044231B"/>
    <w:rsid w:val="004709A2"/>
    <w:rsid w:val="00484764"/>
    <w:rsid w:val="004A3771"/>
    <w:rsid w:val="004A623A"/>
    <w:rsid w:val="00561B94"/>
    <w:rsid w:val="005622C3"/>
    <w:rsid w:val="0056524F"/>
    <w:rsid w:val="005744C4"/>
    <w:rsid w:val="00580655"/>
    <w:rsid w:val="005C4598"/>
    <w:rsid w:val="005E378E"/>
    <w:rsid w:val="00611D77"/>
    <w:rsid w:val="00643467"/>
    <w:rsid w:val="0066302B"/>
    <w:rsid w:val="00682969"/>
    <w:rsid w:val="006838AD"/>
    <w:rsid w:val="00695D67"/>
    <w:rsid w:val="006B5AA9"/>
    <w:rsid w:val="006D04A2"/>
    <w:rsid w:val="006D2166"/>
    <w:rsid w:val="006E3F8B"/>
    <w:rsid w:val="00706975"/>
    <w:rsid w:val="0075311C"/>
    <w:rsid w:val="007B13F5"/>
    <w:rsid w:val="007B5B6E"/>
    <w:rsid w:val="007B6DE5"/>
    <w:rsid w:val="007F4AEE"/>
    <w:rsid w:val="008441EC"/>
    <w:rsid w:val="00871FEA"/>
    <w:rsid w:val="008848FC"/>
    <w:rsid w:val="00890DE1"/>
    <w:rsid w:val="008A36BF"/>
    <w:rsid w:val="008C24A7"/>
    <w:rsid w:val="008D6C02"/>
    <w:rsid w:val="008E2E93"/>
    <w:rsid w:val="008E479B"/>
    <w:rsid w:val="00983DD9"/>
    <w:rsid w:val="009B2DF8"/>
    <w:rsid w:val="009B466C"/>
    <w:rsid w:val="009C7C42"/>
    <w:rsid w:val="009F2F55"/>
    <w:rsid w:val="00A125B6"/>
    <w:rsid w:val="00A354B0"/>
    <w:rsid w:val="00A72AD3"/>
    <w:rsid w:val="00A901F6"/>
    <w:rsid w:val="00AC39BE"/>
    <w:rsid w:val="00AD1F94"/>
    <w:rsid w:val="00B0436B"/>
    <w:rsid w:val="00B068EC"/>
    <w:rsid w:val="00B27132"/>
    <w:rsid w:val="00B31C8D"/>
    <w:rsid w:val="00B77914"/>
    <w:rsid w:val="00B85C3F"/>
    <w:rsid w:val="00B90D17"/>
    <w:rsid w:val="00BF201A"/>
    <w:rsid w:val="00BF3178"/>
    <w:rsid w:val="00CC12F3"/>
    <w:rsid w:val="00CD5CD8"/>
    <w:rsid w:val="00D141E6"/>
    <w:rsid w:val="00D20584"/>
    <w:rsid w:val="00D249DB"/>
    <w:rsid w:val="00D40D19"/>
    <w:rsid w:val="00D62D48"/>
    <w:rsid w:val="00D8485D"/>
    <w:rsid w:val="00DA77BF"/>
    <w:rsid w:val="00DB74E2"/>
    <w:rsid w:val="00E136E6"/>
    <w:rsid w:val="00E1452C"/>
    <w:rsid w:val="00E15795"/>
    <w:rsid w:val="00E161A9"/>
    <w:rsid w:val="00E16993"/>
    <w:rsid w:val="00E24BBA"/>
    <w:rsid w:val="00E31EF2"/>
    <w:rsid w:val="00E4293F"/>
    <w:rsid w:val="00E53EC9"/>
    <w:rsid w:val="00E6589B"/>
    <w:rsid w:val="00EA4A6E"/>
    <w:rsid w:val="00EB37F4"/>
    <w:rsid w:val="00ED0BF0"/>
    <w:rsid w:val="00EF08C4"/>
    <w:rsid w:val="00F32E75"/>
    <w:rsid w:val="00F864FF"/>
    <w:rsid w:val="00F96213"/>
    <w:rsid w:val="00FA2B96"/>
    <w:rsid w:val="00FC2FAB"/>
    <w:rsid w:val="00FD5DF9"/>
    <w:rsid w:val="00FE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9E1D0"/>
  <w15:chartTrackingRefBased/>
  <w15:docId w15:val="{089A6782-C644-44A4-A07B-E0A55526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tulo1">
    <w:name w:val="heading 1"/>
    <w:basedOn w:val="Normal"/>
    <w:next w:val="Normal"/>
    <w:link w:val="Ttulo1Carter"/>
    <w:qFormat/>
    <w:rsid w:val="00580655"/>
    <w:pPr>
      <w:keepNext/>
      <w:numPr>
        <w:numId w:val="35"/>
      </w:numPr>
      <w:jc w:val="center"/>
      <w:outlineLvl w:val="0"/>
    </w:pPr>
    <w:rPr>
      <w:b/>
    </w:rPr>
  </w:style>
  <w:style w:type="paragraph" w:styleId="Ttulo2">
    <w:name w:val="heading 2"/>
    <w:basedOn w:val="Normal"/>
    <w:next w:val="Normal"/>
    <w:link w:val="Ttulo2Carter"/>
    <w:qFormat/>
    <w:rsid w:val="00580655"/>
    <w:pPr>
      <w:keepNext/>
      <w:numPr>
        <w:ilvl w:val="1"/>
        <w:numId w:val="35"/>
      </w:numPr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arter"/>
    <w:qFormat/>
    <w:rsid w:val="00580655"/>
    <w:pPr>
      <w:keepNext/>
      <w:numPr>
        <w:ilvl w:val="2"/>
        <w:numId w:val="35"/>
      </w:numPr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ter"/>
    <w:qFormat/>
    <w:rsid w:val="00580655"/>
    <w:pPr>
      <w:keepNext/>
      <w:numPr>
        <w:ilvl w:val="3"/>
        <w:numId w:val="35"/>
      </w:numPr>
      <w:outlineLvl w:val="3"/>
    </w:pPr>
    <w:rPr>
      <w:rFonts w:ascii="Garamond" w:hAnsi="Garamond"/>
      <w:sz w:val="28"/>
    </w:rPr>
  </w:style>
  <w:style w:type="paragraph" w:styleId="Ttulo5">
    <w:name w:val="heading 5"/>
    <w:basedOn w:val="Normal"/>
    <w:next w:val="Normal"/>
    <w:link w:val="Ttulo5Carter"/>
    <w:qFormat/>
    <w:rsid w:val="00580655"/>
    <w:pPr>
      <w:keepNext/>
      <w:numPr>
        <w:ilvl w:val="4"/>
        <w:numId w:val="35"/>
      </w:numPr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link w:val="Ttulo6Carter"/>
    <w:qFormat/>
    <w:rsid w:val="00580655"/>
    <w:pPr>
      <w:keepNext/>
      <w:numPr>
        <w:ilvl w:val="5"/>
        <w:numId w:val="35"/>
      </w:numPr>
      <w:outlineLvl w:val="5"/>
    </w:pPr>
    <w:rPr>
      <w:b/>
      <w:sz w:val="24"/>
    </w:rPr>
  </w:style>
  <w:style w:type="paragraph" w:styleId="Ttulo7">
    <w:name w:val="heading 7"/>
    <w:basedOn w:val="Normal"/>
    <w:next w:val="Normal"/>
    <w:link w:val="Ttulo7Carter"/>
    <w:qFormat/>
    <w:rsid w:val="00580655"/>
    <w:pPr>
      <w:keepNext/>
      <w:numPr>
        <w:ilvl w:val="6"/>
        <w:numId w:val="35"/>
      </w:numPr>
      <w:jc w:val="center"/>
      <w:outlineLvl w:val="6"/>
    </w:pPr>
    <w:rPr>
      <w:rFonts w:ascii="Arial" w:hAnsi="Arial"/>
      <w:b/>
      <w:sz w:val="28"/>
    </w:rPr>
  </w:style>
  <w:style w:type="paragraph" w:styleId="Ttulo8">
    <w:name w:val="heading 8"/>
    <w:basedOn w:val="Normal"/>
    <w:next w:val="Normal"/>
    <w:link w:val="Ttulo8Carter"/>
    <w:qFormat/>
    <w:rsid w:val="00580655"/>
    <w:pPr>
      <w:numPr>
        <w:ilvl w:val="7"/>
        <w:numId w:val="35"/>
      </w:num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arter"/>
    <w:qFormat/>
    <w:rsid w:val="00580655"/>
    <w:pPr>
      <w:numPr>
        <w:ilvl w:val="8"/>
        <w:numId w:val="3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rsid w:val="00580655"/>
    <w:rPr>
      <w:rFonts w:ascii="Times New Roman" w:eastAsia="Times New Roman" w:hAnsi="Times New Roman" w:cs="Times New Roman"/>
      <w:b/>
      <w:sz w:val="20"/>
      <w:szCs w:val="20"/>
      <w:lang w:eastAsia="pt-PT"/>
    </w:rPr>
  </w:style>
  <w:style w:type="character" w:customStyle="1" w:styleId="Ttulo2Carter">
    <w:name w:val="Título 2 Caráter"/>
    <w:basedOn w:val="Tipodeletrapredefinidodopargrafo"/>
    <w:link w:val="Ttulo2"/>
    <w:rsid w:val="00580655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Ttulo3Carter">
    <w:name w:val="Título 3 Caráter"/>
    <w:basedOn w:val="Tipodeletrapredefinidodopargrafo"/>
    <w:link w:val="Ttulo3"/>
    <w:rsid w:val="00580655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Ttulo4Carter">
    <w:name w:val="Título 4 Caráter"/>
    <w:basedOn w:val="Tipodeletrapredefinidodopargrafo"/>
    <w:link w:val="Ttulo4"/>
    <w:rsid w:val="00580655"/>
    <w:rPr>
      <w:rFonts w:ascii="Garamond" w:eastAsia="Times New Roman" w:hAnsi="Garamond" w:cs="Times New Roman"/>
      <w:sz w:val="28"/>
      <w:szCs w:val="20"/>
      <w:lang w:eastAsia="pt-PT"/>
    </w:rPr>
  </w:style>
  <w:style w:type="character" w:customStyle="1" w:styleId="Ttulo5Carter">
    <w:name w:val="Título 5 Caráter"/>
    <w:basedOn w:val="Tipodeletrapredefinidodopargrafo"/>
    <w:link w:val="Ttulo5"/>
    <w:rsid w:val="00580655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Ttulo6Carter">
    <w:name w:val="Título 6 Caráter"/>
    <w:basedOn w:val="Tipodeletrapredefinidodopargrafo"/>
    <w:link w:val="Ttulo6"/>
    <w:rsid w:val="00580655"/>
    <w:rPr>
      <w:rFonts w:ascii="Times New Roman" w:eastAsia="Times New Roman" w:hAnsi="Times New Roman" w:cs="Times New Roman"/>
      <w:b/>
      <w:sz w:val="24"/>
      <w:szCs w:val="20"/>
      <w:lang w:eastAsia="pt-PT"/>
    </w:rPr>
  </w:style>
  <w:style w:type="character" w:customStyle="1" w:styleId="Ttulo7Carter">
    <w:name w:val="Título 7 Caráter"/>
    <w:basedOn w:val="Tipodeletrapredefinidodopargrafo"/>
    <w:link w:val="Ttulo7"/>
    <w:rsid w:val="00580655"/>
    <w:rPr>
      <w:rFonts w:ascii="Arial" w:eastAsia="Times New Roman" w:hAnsi="Arial" w:cs="Times New Roman"/>
      <w:b/>
      <w:sz w:val="28"/>
      <w:szCs w:val="20"/>
      <w:lang w:eastAsia="pt-PT"/>
    </w:rPr>
  </w:style>
  <w:style w:type="character" w:customStyle="1" w:styleId="Ttulo8Carter">
    <w:name w:val="Título 8 Caráter"/>
    <w:basedOn w:val="Tipodeletrapredefinidodopargrafo"/>
    <w:link w:val="Ttulo8"/>
    <w:rsid w:val="00580655"/>
    <w:rPr>
      <w:rFonts w:ascii="Times New Roman" w:eastAsia="Times New Roman" w:hAnsi="Times New Roman" w:cs="Times New Roman"/>
      <w:i/>
      <w:iCs/>
      <w:sz w:val="24"/>
      <w:szCs w:val="24"/>
      <w:lang w:eastAsia="pt-PT"/>
    </w:rPr>
  </w:style>
  <w:style w:type="character" w:customStyle="1" w:styleId="Ttulo9Carter">
    <w:name w:val="Título 9 Caráter"/>
    <w:basedOn w:val="Tipodeletrapredefinidodopargrafo"/>
    <w:link w:val="Ttulo9"/>
    <w:rsid w:val="00580655"/>
    <w:rPr>
      <w:rFonts w:ascii="Arial" w:eastAsia="Times New Roman" w:hAnsi="Arial" w:cs="Arial"/>
      <w:lang w:eastAsia="pt-PT"/>
    </w:rPr>
  </w:style>
  <w:style w:type="paragraph" w:styleId="Rodap">
    <w:name w:val="footer"/>
    <w:basedOn w:val="Normal"/>
    <w:link w:val="RodapCarter1"/>
    <w:uiPriority w:val="99"/>
    <w:rsid w:val="00580655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uiPriority w:val="99"/>
    <w:rsid w:val="0058065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Cabealho">
    <w:name w:val="header"/>
    <w:basedOn w:val="Normal"/>
    <w:link w:val="CabealhoCarter"/>
    <w:rsid w:val="00580655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58065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tulo">
    <w:name w:val="Title"/>
    <w:basedOn w:val="Normal"/>
    <w:link w:val="TtuloCarter"/>
    <w:qFormat/>
    <w:rsid w:val="00580655"/>
    <w:pPr>
      <w:jc w:val="center"/>
    </w:pPr>
    <w:rPr>
      <w:b/>
      <w:sz w:val="24"/>
    </w:rPr>
  </w:style>
  <w:style w:type="character" w:customStyle="1" w:styleId="TtuloCarter">
    <w:name w:val="Título Caráter"/>
    <w:basedOn w:val="Tipodeletrapredefinidodopargrafo"/>
    <w:link w:val="Ttulo"/>
    <w:rsid w:val="00580655"/>
    <w:rPr>
      <w:rFonts w:ascii="Times New Roman" w:eastAsia="Times New Roman" w:hAnsi="Times New Roman" w:cs="Times New Roman"/>
      <w:b/>
      <w:sz w:val="24"/>
      <w:szCs w:val="20"/>
      <w:lang w:eastAsia="pt-PT"/>
    </w:rPr>
  </w:style>
  <w:style w:type="paragraph" w:customStyle="1" w:styleId="Corpodetexto21">
    <w:name w:val="Corpo de texto 21"/>
    <w:basedOn w:val="Normal"/>
    <w:rsid w:val="00580655"/>
    <w:pPr>
      <w:ind w:left="708"/>
    </w:pPr>
  </w:style>
  <w:style w:type="paragraph" w:styleId="Corpodetexto">
    <w:name w:val="Body Text"/>
    <w:basedOn w:val="Normal"/>
    <w:link w:val="CorpodetextoCarter"/>
    <w:rsid w:val="00580655"/>
    <w:pPr>
      <w:jc w:val="both"/>
    </w:pPr>
    <w:rPr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580655"/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customStyle="1" w:styleId="Avanodecorpodetexto31">
    <w:name w:val="Avanço de corpo de texto 31"/>
    <w:basedOn w:val="Normal"/>
    <w:rsid w:val="00580655"/>
    <w:pPr>
      <w:spacing w:line="200" w:lineRule="atLeast"/>
      <w:ind w:left="284"/>
      <w:jc w:val="both"/>
    </w:pPr>
  </w:style>
  <w:style w:type="paragraph" w:customStyle="1" w:styleId="Avanodecorpodetexto21">
    <w:name w:val="Avanço de corpo de texto 21"/>
    <w:basedOn w:val="Normal"/>
    <w:rsid w:val="00580655"/>
    <w:pPr>
      <w:ind w:left="284" w:hanging="284"/>
      <w:jc w:val="both"/>
    </w:pPr>
  </w:style>
  <w:style w:type="paragraph" w:customStyle="1" w:styleId="Textodebloco1">
    <w:name w:val="Texto de bloco1"/>
    <w:basedOn w:val="Normal"/>
    <w:rsid w:val="00580655"/>
    <w:pPr>
      <w:ind w:left="284" w:right="4" w:hanging="284"/>
      <w:jc w:val="both"/>
    </w:pPr>
    <w:rPr>
      <w:color w:val="FF0000"/>
      <w:sz w:val="24"/>
    </w:rPr>
  </w:style>
  <w:style w:type="paragraph" w:customStyle="1" w:styleId="Corpodetexto31">
    <w:name w:val="Corpo de texto 31"/>
    <w:basedOn w:val="Normal"/>
    <w:rsid w:val="00580655"/>
    <w:rPr>
      <w:rFonts w:ascii="Arial" w:hAnsi="Arial"/>
      <w:b/>
      <w:sz w:val="24"/>
    </w:rPr>
  </w:style>
  <w:style w:type="paragraph" w:styleId="Avanodecorpodetexto2">
    <w:name w:val="Body Text Indent 2"/>
    <w:basedOn w:val="Normal"/>
    <w:link w:val="Avanodecorpodetexto2Carter"/>
    <w:rsid w:val="00580655"/>
    <w:pPr>
      <w:spacing w:line="200" w:lineRule="atLeast"/>
      <w:ind w:left="284" w:hanging="284"/>
      <w:jc w:val="both"/>
    </w:p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58065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bloco">
    <w:name w:val="Block Text"/>
    <w:basedOn w:val="Normal"/>
    <w:rsid w:val="00580655"/>
    <w:pPr>
      <w:widowControl w:val="0"/>
      <w:tabs>
        <w:tab w:val="left" w:pos="142"/>
      </w:tabs>
      <w:ind w:left="284" w:right="-426"/>
      <w:jc w:val="both"/>
    </w:pPr>
  </w:style>
  <w:style w:type="paragraph" w:styleId="Avanodecorpodetexto">
    <w:name w:val="Body Text Indent"/>
    <w:basedOn w:val="Normal"/>
    <w:link w:val="AvanodecorpodetextoCarter"/>
    <w:rsid w:val="00580655"/>
    <w:pPr>
      <w:spacing w:line="200" w:lineRule="atLeast"/>
      <w:ind w:left="567" w:hanging="567"/>
      <w:jc w:val="both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58065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Avanodecorpodetexto3">
    <w:name w:val="Body Text Indent 3"/>
    <w:basedOn w:val="Normal"/>
    <w:link w:val="Avanodecorpodetexto3Carter"/>
    <w:rsid w:val="00580655"/>
    <w:pPr>
      <w:spacing w:after="120"/>
      <w:ind w:left="283"/>
    </w:pPr>
    <w:rPr>
      <w:sz w:val="16"/>
      <w:szCs w:val="16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rsid w:val="00580655"/>
    <w:rPr>
      <w:rFonts w:ascii="Times New Roman" w:eastAsia="Times New Roman" w:hAnsi="Times New Roman" w:cs="Times New Roman"/>
      <w:sz w:val="16"/>
      <w:szCs w:val="16"/>
      <w:lang w:eastAsia="pt-PT"/>
    </w:rPr>
  </w:style>
  <w:style w:type="character" w:styleId="Hiperligao">
    <w:name w:val="Hyperlink"/>
    <w:rsid w:val="00580655"/>
    <w:rPr>
      <w:color w:val="0000FF"/>
      <w:u w:val="single"/>
    </w:rPr>
  </w:style>
  <w:style w:type="character" w:styleId="Nmerodepgina">
    <w:name w:val="page number"/>
    <w:basedOn w:val="Tipodeletrapredefinidodopargrafo"/>
    <w:rsid w:val="00580655"/>
  </w:style>
  <w:style w:type="paragraph" w:styleId="Textodebalo">
    <w:name w:val="Balloon Text"/>
    <w:basedOn w:val="Normal"/>
    <w:link w:val="TextodebaloCarter"/>
    <w:semiHidden/>
    <w:rsid w:val="0058065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semiHidden/>
    <w:rsid w:val="00580655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rsid w:val="00580655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ter"/>
    <w:semiHidden/>
    <w:rsid w:val="00580655"/>
    <w:rPr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580655"/>
    <w:rPr>
      <w:rFonts w:ascii="Times New Roman" w:eastAsia="Times New Roman" w:hAnsi="Times New Roman" w:cs="Times New Roman"/>
      <w:sz w:val="20"/>
      <w:szCs w:val="20"/>
      <w:lang w:val="en-US" w:eastAsia="pt-PT"/>
    </w:rPr>
  </w:style>
  <w:style w:type="character" w:styleId="Refdenotaderodap">
    <w:name w:val="footnote reference"/>
    <w:semiHidden/>
    <w:rsid w:val="00580655"/>
    <w:rPr>
      <w:vertAlign w:val="superscript"/>
    </w:rPr>
  </w:style>
  <w:style w:type="character" w:customStyle="1" w:styleId="RodapCarter1">
    <w:name w:val="Rodapé Caráter1"/>
    <w:link w:val="Rodap"/>
    <w:rsid w:val="0058065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customStyle="1" w:styleId="Default">
    <w:name w:val="Default"/>
    <w:rsid w:val="0058065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t-PT"/>
    </w:rPr>
  </w:style>
  <w:style w:type="paragraph" w:styleId="PargrafodaLista">
    <w:name w:val="List Paragraph"/>
    <w:basedOn w:val="Normal"/>
    <w:uiPriority w:val="72"/>
    <w:qFormat/>
    <w:rsid w:val="00580655"/>
    <w:pPr>
      <w:ind w:left="720"/>
      <w:contextualSpacing/>
    </w:pPr>
  </w:style>
  <w:style w:type="paragraph" w:styleId="Reviso">
    <w:name w:val="Revision"/>
    <w:hidden/>
    <w:uiPriority w:val="99"/>
    <w:semiHidden/>
    <w:rsid w:val="00580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field-item">
    <w:name w:val="field-item"/>
    <w:rsid w:val="00580655"/>
  </w:style>
  <w:style w:type="character" w:customStyle="1" w:styleId="st">
    <w:name w:val="st"/>
    <w:rsid w:val="00580655"/>
  </w:style>
  <w:style w:type="character" w:styleId="MenoNoResolvida">
    <w:name w:val="Unresolved Mention"/>
    <w:basedOn w:val="Tipodeletrapredefinidodopargrafo"/>
    <w:uiPriority w:val="99"/>
    <w:semiHidden/>
    <w:unhideWhenUsed/>
    <w:rsid w:val="005652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al@cm-lousa.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7B2DB-5A09-4DF3-AD32-08B81E540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22</Pages>
  <Words>6223</Words>
  <Characters>33605</Characters>
  <Application>Microsoft Office Word</Application>
  <DocSecurity>0</DocSecurity>
  <Lines>280</Lines>
  <Paragraphs>79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Marques</dc:creator>
  <cp:keywords/>
  <dc:description/>
  <cp:lastModifiedBy>Fernanda Tomas</cp:lastModifiedBy>
  <cp:revision>2</cp:revision>
  <cp:lastPrinted>2022-01-17T11:40:00Z</cp:lastPrinted>
  <dcterms:created xsi:type="dcterms:W3CDTF">2022-07-14T09:33:00Z</dcterms:created>
  <dcterms:modified xsi:type="dcterms:W3CDTF">2022-07-14T09:33:00Z</dcterms:modified>
</cp:coreProperties>
</file>